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4018C" w14:textId="77777777" w:rsidR="006F5343" w:rsidRPr="00A45EED" w:rsidRDefault="006F5343" w:rsidP="006F5343">
      <w:pPr>
        <w:spacing w:line="276" w:lineRule="auto"/>
        <w:rPr>
          <w:rFonts w:eastAsia="Calibri"/>
          <w:b/>
          <w:szCs w:val="22"/>
          <w:lang w:eastAsia="en-US"/>
        </w:rPr>
      </w:pPr>
      <w:r w:rsidRPr="00A45EED">
        <w:rPr>
          <w:rFonts w:eastAsia="Calibri"/>
          <w:b/>
          <w:szCs w:val="22"/>
          <w:lang w:eastAsia="en-US"/>
        </w:rPr>
        <w:t>Proračunski korisnik 14275 OSNOVNA ŠKOLA SAMOBOR</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2295"/>
        <w:gridCol w:w="1003"/>
        <w:gridCol w:w="1147"/>
        <w:gridCol w:w="1290"/>
        <w:gridCol w:w="1320"/>
        <w:gridCol w:w="1291"/>
      </w:tblGrid>
      <w:tr w:rsidR="006F5343" w:rsidRPr="00A45EED" w14:paraId="49A51038" w14:textId="77777777" w:rsidTr="00601390">
        <w:trPr>
          <w:trHeight w:val="266"/>
          <w:jc w:val="center"/>
        </w:trPr>
        <w:tc>
          <w:tcPr>
            <w:tcW w:w="10206" w:type="dxa"/>
            <w:gridSpan w:val="7"/>
            <w:shd w:val="clear" w:color="000000" w:fill="D9D9D9"/>
            <w:noWrap/>
            <w:hideMark/>
          </w:tcPr>
          <w:p w14:paraId="1C3C2005" w14:textId="77777777" w:rsidR="006F5343" w:rsidRPr="00A45EED" w:rsidRDefault="006F5343" w:rsidP="00601390">
            <w:pPr>
              <w:rPr>
                <w:b/>
                <w:bCs/>
                <w:iCs/>
              </w:rPr>
            </w:pPr>
            <w:r w:rsidRPr="00A45EED">
              <w:rPr>
                <w:b/>
                <w:bCs/>
                <w:iCs/>
              </w:rPr>
              <w:t xml:space="preserve">Program:  </w:t>
            </w:r>
            <w:r w:rsidRPr="00A45EED">
              <w:t xml:space="preserve"> </w:t>
            </w:r>
            <w:r w:rsidRPr="00A45EED">
              <w:rPr>
                <w:b/>
                <w:bCs/>
                <w:iCs/>
              </w:rPr>
              <w:t>DECENTRALIZIRANE FUNKCIJE</w:t>
            </w:r>
          </w:p>
        </w:tc>
      </w:tr>
      <w:tr w:rsidR="006F5343" w:rsidRPr="00A45EED" w14:paraId="1043143E" w14:textId="77777777" w:rsidTr="00601390">
        <w:trPr>
          <w:trHeight w:val="374"/>
          <w:jc w:val="center"/>
        </w:trPr>
        <w:tc>
          <w:tcPr>
            <w:tcW w:w="10206" w:type="dxa"/>
            <w:gridSpan w:val="7"/>
            <w:shd w:val="clear" w:color="auto" w:fill="auto"/>
            <w:noWrap/>
            <w:hideMark/>
          </w:tcPr>
          <w:p w14:paraId="5C6C1B38" w14:textId="77777777" w:rsidR="006F5343" w:rsidRPr="00A45EED" w:rsidRDefault="006F5343" w:rsidP="00601390">
            <w:pPr>
              <w:jc w:val="both"/>
              <w:rPr>
                <w:sz w:val="20"/>
                <w:szCs w:val="20"/>
              </w:rPr>
            </w:pPr>
            <w:r w:rsidRPr="00A45EED">
              <w:rPr>
                <w:sz w:val="20"/>
                <w:szCs w:val="20"/>
              </w:rPr>
              <w:t xml:space="preserve">Zakonske i druge pravne osnove programa: </w:t>
            </w:r>
          </w:p>
          <w:p w14:paraId="3A5D1C3E" w14:textId="77777777" w:rsidR="006F5343" w:rsidRPr="00A45EED" w:rsidRDefault="006F5343" w:rsidP="006F5343">
            <w:pPr>
              <w:numPr>
                <w:ilvl w:val="0"/>
                <w:numId w:val="1"/>
              </w:numPr>
              <w:spacing w:after="200" w:line="276" w:lineRule="auto"/>
              <w:contextualSpacing/>
              <w:jc w:val="both"/>
              <w:rPr>
                <w:sz w:val="20"/>
                <w:szCs w:val="20"/>
              </w:rPr>
            </w:pPr>
            <w:r w:rsidRPr="00A45EED">
              <w:rPr>
                <w:sz w:val="20"/>
                <w:szCs w:val="20"/>
              </w:rPr>
              <w:t>Zakon o odgoju i obrazovanju u osnovnoj i srednjoj školi (NN 126/12 – pročišćeni tekst, 94/13, 152/14, 7/17, 68/18, 98/19 i 64/20),</w:t>
            </w:r>
          </w:p>
          <w:p w14:paraId="21115BC1" w14:textId="77777777" w:rsidR="006F5343" w:rsidRPr="00A45EED" w:rsidRDefault="006F5343" w:rsidP="006F5343">
            <w:pPr>
              <w:numPr>
                <w:ilvl w:val="0"/>
                <w:numId w:val="1"/>
              </w:numPr>
              <w:spacing w:after="200" w:line="276" w:lineRule="auto"/>
              <w:contextualSpacing/>
              <w:jc w:val="both"/>
              <w:rPr>
                <w:sz w:val="20"/>
                <w:szCs w:val="20"/>
              </w:rPr>
            </w:pPr>
            <w:r w:rsidRPr="00A45EED">
              <w:rPr>
                <w:sz w:val="20"/>
                <w:szCs w:val="20"/>
              </w:rPr>
              <w:t xml:space="preserve">Uredba o načinu financiranja decentraliziranih funkcija te izračuna iznosa pomoći izravnanja za decentralizirane funkcije jedinica lokalne i područne (regionalne) samouprave koju Vlada RH donosi za svaku godinu, </w:t>
            </w:r>
          </w:p>
          <w:p w14:paraId="31F9BDCD" w14:textId="77777777" w:rsidR="006F5343" w:rsidRPr="00A45EED" w:rsidRDefault="006F5343" w:rsidP="006F5343">
            <w:pPr>
              <w:numPr>
                <w:ilvl w:val="0"/>
                <w:numId w:val="1"/>
              </w:numPr>
              <w:spacing w:line="276" w:lineRule="auto"/>
              <w:contextualSpacing/>
              <w:jc w:val="both"/>
              <w:rPr>
                <w:sz w:val="20"/>
                <w:szCs w:val="20"/>
              </w:rPr>
            </w:pPr>
            <w:r w:rsidRPr="00A45EED">
              <w:rPr>
                <w:sz w:val="20"/>
                <w:szCs w:val="20"/>
              </w:rPr>
              <w:t>Odluka o kriterijima i mjerilima za utvrđivanje bilančnih prava za financiranje minimalnog financijskog standarda javnih potreba osnovnog školstva koju Vlada RH donosi za svaku godinu.</w:t>
            </w:r>
          </w:p>
          <w:p w14:paraId="54F32E46" w14:textId="77777777" w:rsidR="006F5343" w:rsidRPr="00A45EED" w:rsidRDefault="006F5343" w:rsidP="00601390">
            <w:pPr>
              <w:rPr>
                <w:sz w:val="20"/>
                <w:szCs w:val="20"/>
              </w:rPr>
            </w:pPr>
            <w:r w:rsidRPr="00A45EED">
              <w:rPr>
                <w:sz w:val="20"/>
                <w:szCs w:val="20"/>
              </w:rPr>
              <w:t>Preuzevši 2001. godine osnivačka prava nad osnovnim školama Grada Samobora, Grad Samobor decentraliziranim sredstvima Ministarstva znanosti i obrazovanja osigurava osnovnim školama s područja Grada Samobora financijska sredstva za materijalne i financijske rashode škola te financijska sredstva za kapitalne investicije u objekte školstva.</w:t>
            </w:r>
          </w:p>
        </w:tc>
      </w:tr>
      <w:tr w:rsidR="006F5343" w:rsidRPr="00A45EED" w14:paraId="5B22D2C1" w14:textId="77777777" w:rsidTr="00601390">
        <w:trPr>
          <w:trHeight w:val="292"/>
          <w:jc w:val="center"/>
        </w:trPr>
        <w:tc>
          <w:tcPr>
            <w:tcW w:w="10206" w:type="dxa"/>
            <w:gridSpan w:val="7"/>
            <w:shd w:val="clear" w:color="auto" w:fill="auto"/>
            <w:hideMark/>
          </w:tcPr>
          <w:p w14:paraId="786C35B5" w14:textId="77777777" w:rsidR="006F5343" w:rsidRPr="00A45EED" w:rsidRDefault="006F5343" w:rsidP="00601390">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6A5560E1" w14:textId="77777777" w:rsidR="006F5343" w:rsidRPr="00A45EED" w:rsidRDefault="006F5343" w:rsidP="00601390">
            <w:pPr>
              <w:rPr>
                <w:bCs/>
                <w:i/>
                <w:iCs/>
                <w:sz w:val="20"/>
                <w:szCs w:val="20"/>
              </w:rPr>
            </w:pPr>
            <w:r w:rsidRPr="00A45EED">
              <w:rPr>
                <w:bCs/>
                <w:i/>
                <w:iCs/>
                <w:sz w:val="20"/>
                <w:szCs w:val="20"/>
              </w:rPr>
              <w:t>4. Odgoj i obrazovanje</w:t>
            </w:r>
          </w:p>
          <w:p w14:paraId="687288F4" w14:textId="77777777" w:rsidR="006F5343" w:rsidRPr="00A45EED" w:rsidRDefault="006F5343" w:rsidP="00601390">
            <w:pPr>
              <w:rPr>
                <w:b/>
                <w:sz w:val="20"/>
                <w:szCs w:val="20"/>
              </w:rPr>
            </w:pPr>
          </w:p>
          <w:p w14:paraId="0CFCE417" w14:textId="77777777" w:rsidR="006F5343" w:rsidRPr="00A45EED" w:rsidRDefault="006F5343" w:rsidP="00601390">
            <w:pPr>
              <w:rPr>
                <w:b/>
                <w:sz w:val="20"/>
                <w:szCs w:val="20"/>
              </w:rPr>
            </w:pPr>
            <w:r w:rsidRPr="00A45EED">
              <w:rPr>
                <w:b/>
                <w:sz w:val="20"/>
                <w:szCs w:val="20"/>
              </w:rPr>
              <w:t>Pokazatelji rezultata:</w:t>
            </w:r>
          </w:p>
          <w:p w14:paraId="5CC70BF6" w14:textId="77777777" w:rsidR="006F5343" w:rsidRPr="00A45EED" w:rsidRDefault="006F5343" w:rsidP="00601390">
            <w:pPr>
              <w:rPr>
                <w:sz w:val="20"/>
                <w:szCs w:val="20"/>
              </w:rPr>
            </w:pPr>
            <w:r w:rsidRPr="00A45EED">
              <w:rPr>
                <w:bCs/>
                <w:sz w:val="20"/>
                <w:szCs w:val="20"/>
              </w:rPr>
              <w:t>Sukladno Prilogu 1. Provedbenog programa Grada Samobora za razdoblje 2021. – 2025.</w:t>
            </w:r>
          </w:p>
        </w:tc>
      </w:tr>
      <w:tr w:rsidR="006F5343" w:rsidRPr="00A45EED" w14:paraId="1DF155D5" w14:textId="77777777" w:rsidTr="00601390">
        <w:trPr>
          <w:trHeight w:val="300"/>
          <w:jc w:val="center"/>
        </w:trPr>
        <w:tc>
          <w:tcPr>
            <w:tcW w:w="10206" w:type="dxa"/>
            <w:gridSpan w:val="7"/>
            <w:shd w:val="clear" w:color="000000" w:fill="F2F2F2"/>
            <w:hideMark/>
          </w:tcPr>
          <w:p w14:paraId="61FC0FA7" w14:textId="77777777" w:rsidR="006F5343" w:rsidRPr="00A45EED" w:rsidRDefault="006F5343" w:rsidP="00601390">
            <w:pPr>
              <w:rPr>
                <w:b/>
                <w:bCs/>
                <w:sz w:val="20"/>
                <w:szCs w:val="20"/>
              </w:rPr>
            </w:pPr>
            <w:r w:rsidRPr="00A45EED">
              <w:rPr>
                <w:b/>
                <w:bCs/>
                <w:sz w:val="20"/>
                <w:szCs w:val="20"/>
              </w:rPr>
              <w:t>Naziv aktivnosti/projekta u Proračunu: MATERIJALNI RASHODI</w:t>
            </w:r>
          </w:p>
        </w:tc>
      </w:tr>
      <w:tr w:rsidR="006F5343" w:rsidRPr="00A45EED" w14:paraId="4785236D" w14:textId="77777777" w:rsidTr="00391DF2">
        <w:trPr>
          <w:trHeight w:val="251"/>
          <w:jc w:val="center"/>
        </w:trPr>
        <w:tc>
          <w:tcPr>
            <w:tcW w:w="6305" w:type="dxa"/>
            <w:gridSpan w:val="4"/>
            <w:vMerge w:val="restart"/>
            <w:shd w:val="clear" w:color="auto" w:fill="auto"/>
            <w:vAlign w:val="center"/>
            <w:hideMark/>
          </w:tcPr>
          <w:p w14:paraId="4E768FE4"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357AEA8E" w14:textId="142B7132" w:rsidR="006F5343" w:rsidRPr="00A45EED" w:rsidRDefault="006F5343" w:rsidP="00601390">
            <w:pPr>
              <w:jc w:val="center"/>
              <w:rPr>
                <w:sz w:val="20"/>
                <w:szCs w:val="20"/>
              </w:rPr>
            </w:pPr>
            <w:r w:rsidRPr="00A45EED">
              <w:rPr>
                <w:sz w:val="20"/>
                <w:szCs w:val="20"/>
              </w:rPr>
              <w:t>Planirana sredstva</w:t>
            </w:r>
          </w:p>
        </w:tc>
      </w:tr>
      <w:tr w:rsidR="00391DF2" w:rsidRPr="00A45EED" w14:paraId="1AB7CCEB" w14:textId="77777777" w:rsidTr="00391DF2">
        <w:trPr>
          <w:trHeight w:val="207"/>
          <w:jc w:val="center"/>
        </w:trPr>
        <w:tc>
          <w:tcPr>
            <w:tcW w:w="6305" w:type="dxa"/>
            <w:gridSpan w:val="4"/>
            <w:vMerge/>
            <w:vAlign w:val="center"/>
            <w:hideMark/>
          </w:tcPr>
          <w:p w14:paraId="59ACDE45" w14:textId="77777777" w:rsidR="00391DF2" w:rsidRPr="00A45EED" w:rsidRDefault="00391DF2" w:rsidP="00391DF2">
            <w:pPr>
              <w:rPr>
                <w:sz w:val="20"/>
                <w:szCs w:val="20"/>
              </w:rPr>
            </w:pPr>
          </w:p>
        </w:tc>
        <w:tc>
          <w:tcPr>
            <w:tcW w:w="1290" w:type="dxa"/>
            <w:shd w:val="clear" w:color="auto" w:fill="auto"/>
            <w:noWrap/>
            <w:vAlign w:val="bottom"/>
            <w:hideMark/>
          </w:tcPr>
          <w:p w14:paraId="57D7D674" w14:textId="0EE5F695"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0E4B14BB" w14:textId="2FA31F7F"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716715AF" w14:textId="243DBDDC"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06106459" w14:textId="77777777" w:rsidTr="00391DF2">
        <w:trPr>
          <w:trHeight w:val="416"/>
          <w:jc w:val="center"/>
        </w:trPr>
        <w:tc>
          <w:tcPr>
            <w:tcW w:w="6305" w:type="dxa"/>
            <w:gridSpan w:val="4"/>
            <w:shd w:val="clear" w:color="auto" w:fill="auto"/>
            <w:noWrap/>
            <w:vAlign w:val="center"/>
            <w:hideMark/>
          </w:tcPr>
          <w:p w14:paraId="183D0E0B" w14:textId="77777777" w:rsidR="006F5343" w:rsidRPr="00A45EED" w:rsidRDefault="006F5343" w:rsidP="00601390">
            <w:pPr>
              <w:jc w:val="both"/>
              <w:rPr>
                <w:sz w:val="20"/>
                <w:szCs w:val="20"/>
              </w:rPr>
            </w:pPr>
            <w:r w:rsidRPr="00A45EED">
              <w:rPr>
                <w:sz w:val="20"/>
                <w:szCs w:val="20"/>
              </w:rPr>
              <w:t>U okviru aktivnosti planiraju se sredstva za redovno funkcioniranje osnovne škole. Većina planiranih rashoda financira se decentraliziranim sredstvima dodijeljenim temeljem Uredbe o načinu financiranja decentraliziranih funkcija te izračuna iznosa pomoći izravnanja za decentralizirane funkcije jedinica lokalne i područne (regionalne) samouprave te Odluke o kriterijima i mjerilima za utvrđivanje bilančnih prava za financiranje minimalnog financijskog standarda javnih potreba osnovnog školstva koje Vlada RH donosi za svaku godinu.</w:t>
            </w:r>
          </w:p>
          <w:p w14:paraId="79507816" w14:textId="77777777" w:rsidR="006F5343" w:rsidRPr="00A45EED" w:rsidRDefault="006F5343" w:rsidP="00601390">
            <w:pPr>
              <w:jc w:val="both"/>
              <w:rPr>
                <w:sz w:val="20"/>
                <w:szCs w:val="20"/>
              </w:rPr>
            </w:pPr>
            <w:r w:rsidRPr="00A45EED">
              <w:rPr>
                <w:sz w:val="20"/>
                <w:szCs w:val="20"/>
              </w:rPr>
              <w:t>Grad Samobor osigurava i dodatna financijska sredstva koja su nedostatna za osiguravanje minimalnog financijskog standarda u školstvu, odnosno za ostvarenje temeljnog programa. Unutar ove aktivnosti planirana su i sredstva za udžbenike radnog karaktera koji se financiraju sredstvima Ministarstva znanosti i obrazovanja.</w:t>
            </w:r>
          </w:p>
          <w:p w14:paraId="1F1BD7C2" w14:textId="77777777" w:rsidR="006F5343" w:rsidRPr="00A45EED" w:rsidRDefault="006F5343" w:rsidP="00601390">
            <w:pPr>
              <w:jc w:val="both"/>
              <w:rPr>
                <w:sz w:val="20"/>
                <w:szCs w:val="20"/>
              </w:rPr>
            </w:pPr>
            <w:r w:rsidRPr="00A45EED">
              <w:rPr>
                <w:sz w:val="20"/>
                <w:szCs w:val="20"/>
              </w:rPr>
              <w:t>Ishodište za raspodjelu sredstava temelji se na stvarnim troškovima iz prethodnih godina te iskazanim potrebama škole.</w:t>
            </w:r>
          </w:p>
          <w:p w14:paraId="0A30F962" w14:textId="77777777" w:rsidR="006F5343" w:rsidRPr="00A45EED" w:rsidRDefault="006F5343" w:rsidP="00601390">
            <w:pPr>
              <w:jc w:val="both"/>
              <w:rPr>
                <w:sz w:val="20"/>
                <w:szCs w:val="20"/>
              </w:rPr>
            </w:pPr>
            <w:r w:rsidRPr="00A45EED">
              <w:rPr>
                <w:sz w:val="20"/>
                <w:szCs w:val="20"/>
              </w:rPr>
              <w:t>U aktivnosti su planirana i sredstva za prijevoz učenika (taxi prijevoz učenika sa udaljenih područja, organizirani prijevoz učenika s teškoćama u razvoju, prijevoz roditelja), rashodi za usluge, rashodi za materijal i energiju, naknade troškova zaposlenima, ostali financijski rashodi, ostali nespomenute rashodi poslovanja, usluge tekućeg i investicijskog održavanja, postrojenja i opremu, didaktičku opremu za djecu s teškoćama u razvoju koja pohađaju posebne razredne odjele u sklopu Osnovne škole Samobor.</w:t>
            </w:r>
            <w:r w:rsidRPr="00A45EED">
              <w:t xml:space="preserve"> </w:t>
            </w:r>
            <w:r w:rsidRPr="00A45EED">
              <w:rPr>
                <w:sz w:val="20"/>
                <w:szCs w:val="20"/>
              </w:rPr>
              <w:t>Dio rashoda planiran je iz vlastitih prihoda za rashode za materijal i energiju te komunalne usluge, što predstavlja sredstva ostvarena od uplate pričuve i razgraničenja troškova za korištenje dvorane i poslovnih prostora škole.</w:t>
            </w:r>
          </w:p>
        </w:tc>
        <w:tc>
          <w:tcPr>
            <w:tcW w:w="1290" w:type="dxa"/>
            <w:shd w:val="clear" w:color="auto" w:fill="auto"/>
            <w:noWrap/>
            <w:vAlign w:val="center"/>
          </w:tcPr>
          <w:p w14:paraId="13DBD828" w14:textId="0E3607C0" w:rsidR="006F5343" w:rsidRPr="00A45EED" w:rsidRDefault="006F5343" w:rsidP="00601390">
            <w:pPr>
              <w:jc w:val="right"/>
              <w:rPr>
                <w:b/>
                <w:sz w:val="20"/>
                <w:szCs w:val="20"/>
              </w:rPr>
            </w:pPr>
          </w:p>
        </w:tc>
        <w:tc>
          <w:tcPr>
            <w:tcW w:w="1320" w:type="dxa"/>
            <w:shd w:val="clear" w:color="auto" w:fill="auto"/>
            <w:noWrap/>
            <w:vAlign w:val="center"/>
          </w:tcPr>
          <w:p w14:paraId="740028CE" w14:textId="5222702B" w:rsidR="006F5343" w:rsidRPr="00A45EED" w:rsidRDefault="006F5343" w:rsidP="00601390">
            <w:pPr>
              <w:jc w:val="right"/>
              <w:rPr>
                <w:b/>
                <w:sz w:val="20"/>
                <w:szCs w:val="20"/>
              </w:rPr>
            </w:pPr>
          </w:p>
        </w:tc>
        <w:tc>
          <w:tcPr>
            <w:tcW w:w="1291" w:type="dxa"/>
            <w:shd w:val="clear" w:color="auto" w:fill="auto"/>
            <w:noWrap/>
            <w:vAlign w:val="center"/>
          </w:tcPr>
          <w:p w14:paraId="452A6278" w14:textId="6FA96F5F" w:rsidR="006F5343" w:rsidRPr="00A45EED" w:rsidRDefault="006F5343" w:rsidP="00601390">
            <w:pPr>
              <w:jc w:val="right"/>
              <w:rPr>
                <w:b/>
                <w:sz w:val="20"/>
                <w:szCs w:val="20"/>
              </w:rPr>
            </w:pPr>
          </w:p>
        </w:tc>
      </w:tr>
      <w:tr w:rsidR="006F5343" w:rsidRPr="00A45EED" w14:paraId="491CC635" w14:textId="77777777" w:rsidTr="00601390">
        <w:trPr>
          <w:trHeight w:val="300"/>
          <w:jc w:val="center"/>
        </w:trPr>
        <w:tc>
          <w:tcPr>
            <w:tcW w:w="10206" w:type="dxa"/>
            <w:gridSpan w:val="7"/>
            <w:shd w:val="clear" w:color="000000" w:fill="F2F2F2"/>
            <w:hideMark/>
          </w:tcPr>
          <w:p w14:paraId="3DE65A23" w14:textId="77777777" w:rsidR="006F5343" w:rsidRPr="00A45EED" w:rsidRDefault="006F5343" w:rsidP="00601390">
            <w:pPr>
              <w:rPr>
                <w:b/>
                <w:bCs/>
                <w:sz w:val="20"/>
                <w:szCs w:val="20"/>
              </w:rPr>
            </w:pPr>
            <w:r w:rsidRPr="00A45EED">
              <w:rPr>
                <w:b/>
                <w:bCs/>
                <w:sz w:val="20"/>
                <w:szCs w:val="20"/>
              </w:rPr>
              <w:t>Naziv aktivnosti/projekta u Proračunu: RASHODI ZA ZAPOSLENE – OŠ SAMOBOR</w:t>
            </w:r>
          </w:p>
        </w:tc>
      </w:tr>
      <w:tr w:rsidR="006F5343" w:rsidRPr="00A45EED" w14:paraId="1DBBF4B1" w14:textId="77777777" w:rsidTr="00391DF2">
        <w:trPr>
          <w:trHeight w:val="251"/>
          <w:jc w:val="center"/>
        </w:trPr>
        <w:tc>
          <w:tcPr>
            <w:tcW w:w="6305" w:type="dxa"/>
            <w:gridSpan w:val="4"/>
            <w:vMerge w:val="restart"/>
            <w:shd w:val="clear" w:color="auto" w:fill="auto"/>
            <w:vAlign w:val="center"/>
            <w:hideMark/>
          </w:tcPr>
          <w:p w14:paraId="6FECC2C2"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68F86EB5" w14:textId="7101903F" w:rsidR="006F5343" w:rsidRPr="00A45EED" w:rsidRDefault="006F5343" w:rsidP="00601390">
            <w:pPr>
              <w:jc w:val="center"/>
              <w:rPr>
                <w:sz w:val="20"/>
                <w:szCs w:val="20"/>
              </w:rPr>
            </w:pPr>
            <w:r w:rsidRPr="00A45EED">
              <w:rPr>
                <w:sz w:val="20"/>
                <w:szCs w:val="20"/>
              </w:rPr>
              <w:t>Planirana sredstva</w:t>
            </w:r>
          </w:p>
        </w:tc>
      </w:tr>
      <w:tr w:rsidR="00391DF2" w:rsidRPr="00A45EED" w14:paraId="14C62A5D" w14:textId="77777777" w:rsidTr="00391DF2">
        <w:trPr>
          <w:trHeight w:val="207"/>
          <w:jc w:val="center"/>
        </w:trPr>
        <w:tc>
          <w:tcPr>
            <w:tcW w:w="6305" w:type="dxa"/>
            <w:gridSpan w:val="4"/>
            <w:vMerge/>
            <w:vAlign w:val="center"/>
            <w:hideMark/>
          </w:tcPr>
          <w:p w14:paraId="4EA6E319" w14:textId="77777777" w:rsidR="00391DF2" w:rsidRPr="00A45EED" w:rsidRDefault="00391DF2" w:rsidP="00391DF2">
            <w:pPr>
              <w:rPr>
                <w:sz w:val="20"/>
                <w:szCs w:val="20"/>
              </w:rPr>
            </w:pPr>
          </w:p>
        </w:tc>
        <w:tc>
          <w:tcPr>
            <w:tcW w:w="1290" w:type="dxa"/>
            <w:shd w:val="clear" w:color="auto" w:fill="auto"/>
            <w:noWrap/>
            <w:vAlign w:val="bottom"/>
            <w:hideMark/>
          </w:tcPr>
          <w:p w14:paraId="736303C8" w14:textId="31F9ACDF"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3894F75C" w14:textId="3A63A78C"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45E246E2" w14:textId="7C36ECF1"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51FDD5E5" w14:textId="77777777" w:rsidTr="00391DF2">
        <w:trPr>
          <w:trHeight w:val="416"/>
          <w:jc w:val="center"/>
        </w:trPr>
        <w:tc>
          <w:tcPr>
            <w:tcW w:w="6305" w:type="dxa"/>
            <w:gridSpan w:val="4"/>
            <w:shd w:val="clear" w:color="auto" w:fill="auto"/>
            <w:noWrap/>
            <w:vAlign w:val="center"/>
            <w:hideMark/>
          </w:tcPr>
          <w:p w14:paraId="1153F898" w14:textId="77777777" w:rsidR="006F5343" w:rsidRPr="00A45EED" w:rsidRDefault="006F5343" w:rsidP="00601390">
            <w:pPr>
              <w:jc w:val="both"/>
              <w:rPr>
                <w:sz w:val="20"/>
                <w:szCs w:val="20"/>
              </w:rPr>
            </w:pPr>
            <w:r w:rsidRPr="00A45EED">
              <w:rPr>
                <w:sz w:val="20"/>
                <w:szCs w:val="20"/>
              </w:rPr>
              <w:t>U ovoj aktivnosti planiraju se plaće i ostali rashodi za zaposlene u OŠ Samobor koji se financiraju iz državnog proračuna na teret nadležnog ministarstva.</w:t>
            </w:r>
          </w:p>
          <w:p w14:paraId="5D74ABA5" w14:textId="77777777" w:rsidR="006F5343" w:rsidRPr="00A45EED" w:rsidRDefault="006F5343" w:rsidP="00601390">
            <w:pPr>
              <w:jc w:val="both"/>
              <w:rPr>
                <w:sz w:val="20"/>
                <w:szCs w:val="20"/>
              </w:rPr>
            </w:pPr>
            <w:r w:rsidRPr="00A45EED">
              <w:rPr>
                <w:sz w:val="20"/>
                <w:szCs w:val="20"/>
              </w:rPr>
              <w:t>Ishodište planiranih sredstava temelji se na broju zaposlenih učitelja i tehničko-administrativnog osoblja u školi te procjeni troškova za njihove plaće i ostala materijalna prava, sukladno kolektivnom ugovoru te pretpostavci o ostvarenju povećanja osnovice za obračun plaće.</w:t>
            </w:r>
          </w:p>
        </w:tc>
        <w:tc>
          <w:tcPr>
            <w:tcW w:w="1290" w:type="dxa"/>
            <w:shd w:val="clear" w:color="auto" w:fill="auto"/>
            <w:noWrap/>
            <w:vAlign w:val="center"/>
          </w:tcPr>
          <w:p w14:paraId="5FE9BD45" w14:textId="655D2A6F" w:rsidR="006F5343" w:rsidRPr="00A45EED" w:rsidRDefault="006F5343" w:rsidP="00601390">
            <w:pPr>
              <w:jc w:val="right"/>
              <w:rPr>
                <w:b/>
                <w:sz w:val="20"/>
                <w:szCs w:val="20"/>
              </w:rPr>
            </w:pPr>
          </w:p>
        </w:tc>
        <w:tc>
          <w:tcPr>
            <w:tcW w:w="1320" w:type="dxa"/>
            <w:shd w:val="clear" w:color="auto" w:fill="auto"/>
            <w:noWrap/>
            <w:vAlign w:val="center"/>
          </w:tcPr>
          <w:p w14:paraId="250EE239" w14:textId="6D3D57C6" w:rsidR="006F5343" w:rsidRPr="00A45EED" w:rsidRDefault="006F5343" w:rsidP="00601390">
            <w:pPr>
              <w:jc w:val="right"/>
              <w:rPr>
                <w:b/>
                <w:sz w:val="20"/>
                <w:szCs w:val="20"/>
              </w:rPr>
            </w:pPr>
          </w:p>
        </w:tc>
        <w:tc>
          <w:tcPr>
            <w:tcW w:w="1291" w:type="dxa"/>
            <w:shd w:val="clear" w:color="auto" w:fill="auto"/>
            <w:noWrap/>
            <w:vAlign w:val="center"/>
          </w:tcPr>
          <w:p w14:paraId="47097C99" w14:textId="622CD6E7" w:rsidR="006F5343" w:rsidRPr="00A45EED" w:rsidRDefault="006F5343" w:rsidP="00601390">
            <w:pPr>
              <w:jc w:val="right"/>
              <w:rPr>
                <w:b/>
                <w:sz w:val="20"/>
                <w:szCs w:val="20"/>
              </w:rPr>
            </w:pPr>
          </w:p>
        </w:tc>
      </w:tr>
      <w:tr w:rsidR="006F5343" w:rsidRPr="00A45EED" w14:paraId="2BDDEF10" w14:textId="77777777" w:rsidTr="00601390">
        <w:trPr>
          <w:trHeight w:val="300"/>
          <w:jc w:val="center"/>
        </w:trPr>
        <w:tc>
          <w:tcPr>
            <w:tcW w:w="10206" w:type="dxa"/>
            <w:gridSpan w:val="7"/>
            <w:shd w:val="clear" w:color="000000" w:fill="F2F2F2"/>
            <w:hideMark/>
          </w:tcPr>
          <w:p w14:paraId="120383A4" w14:textId="77777777" w:rsidR="006F5343" w:rsidRPr="00A45EED" w:rsidRDefault="006F5343" w:rsidP="00601390">
            <w:pPr>
              <w:rPr>
                <w:b/>
                <w:bCs/>
                <w:sz w:val="20"/>
                <w:szCs w:val="20"/>
              </w:rPr>
            </w:pPr>
            <w:r w:rsidRPr="00A45EED">
              <w:rPr>
                <w:b/>
                <w:bCs/>
                <w:sz w:val="20"/>
                <w:szCs w:val="20"/>
              </w:rPr>
              <w:t>Naziv aktivnosti/projekta u Proračunu: ULAGANJA NA MATERIJALNOJ IMOVINI</w:t>
            </w:r>
          </w:p>
        </w:tc>
      </w:tr>
      <w:tr w:rsidR="006F5343" w:rsidRPr="00A45EED" w14:paraId="21329FE7" w14:textId="77777777" w:rsidTr="00391DF2">
        <w:trPr>
          <w:trHeight w:val="251"/>
          <w:jc w:val="center"/>
        </w:trPr>
        <w:tc>
          <w:tcPr>
            <w:tcW w:w="6305" w:type="dxa"/>
            <w:gridSpan w:val="4"/>
            <w:vMerge w:val="restart"/>
            <w:shd w:val="clear" w:color="auto" w:fill="auto"/>
            <w:vAlign w:val="center"/>
            <w:hideMark/>
          </w:tcPr>
          <w:p w14:paraId="7C291366"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4EDA210C" w14:textId="44591F69" w:rsidR="006F5343" w:rsidRPr="00A45EED" w:rsidRDefault="006F5343" w:rsidP="00601390">
            <w:pPr>
              <w:jc w:val="center"/>
              <w:rPr>
                <w:sz w:val="20"/>
                <w:szCs w:val="20"/>
              </w:rPr>
            </w:pPr>
            <w:r w:rsidRPr="00A45EED">
              <w:rPr>
                <w:sz w:val="20"/>
                <w:szCs w:val="20"/>
              </w:rPr>
              <w:t>Planirana sredstva</w:t>
            </w:r>
          </w:p>
        </w:tc>
      </w:tr>
      <w:tr w:rsidR="00391DF2" w:rsidRPr="00A45EED" w14:paraId="372CFF56" w14:textId="77777777" w:rsidTr="00391DF2">
        <w:trPr>
          <w:trHeight w:val="207"/>
          <w:jc w:val="center"/>
        </w:trPr>
        <w:tc>
          <w:tcPr>
            <w:tcW w:w="6305" w:type="dxa"/>
            <w:gridSpan w:val="4"/>
            <w:vMerge/>
            <w:vAlign w:val="center"/>
            <w:hideMark/>
          </w:tcPr>
          <w:p w14:paraId="2E2D32E4" w14:textId="77777777" w:rsidR="00391DF2" w:rsidRPr="00A45EED" w:rsidRDefault="00391DF2" w:rsidP="00391DF2">
            <w:pPr>
              <w:rPr>
                <w:sz w:val="20"/>
                <w:szCs w:val="20"/>
              </w:rPr>
            </w:pPr>
          </w:p>
        </w:tc>
        <w:tc>
          <w:tcPr>
            <w:tcW w:w="1290" w:type="dxa"/>
            <w:shd w:val="clear" w:color="auto" w:fill="auto"/>
            <w:noWrap/>
            <w:vAlign w:val="bottom"/>
            <w:hideMark/>
          </w:tcPr>
          <w:p w14:paraId="170623BB" w14:textId="20BF98D6"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61957AAC" w14:textId="320935D6"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3E900C19" w14:textId="42090BF6"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391708C3" w14:textId="77777777" w:rsidTr="00391DF2">
        <w:trPr>
          <w:trHeight w:val="416"/>
          <w:jc w:val="center"/>
        </w:trPr>
        <w:tc>
          <w:tcPr>
            <w:tcW w:w="6305" w:type="dxa"/>
            <w:gridSpan w:val="4"/>
            <w:shd w:val="clear" w:color="auto" w:fill="auto"/>
            <w:noWrap/>
            <w:vAlign w:val="center"/>
            <w:hideMark/>
          </w:tcPr>
          <w:p w14:paraId="544C616E" w14:textId="77777777" w:rsidR="006F5343" w:rsidRPr="00A45EED" w:rsidRDefault="006F5343" w:rsidP="00601390">
            <w:pPr>
              <w:jc w:val="both"/>
              <w:rPr>
                <w:sz w:val="20"/>
                <w:szCs w:val="20"/>
              </w:rPr>
            </w:pPr>
            <w:r w:rsidRPr="00A45EED">
              <w:rPr>
                <w:sz w:val="20"/>
                <w:szCs w:val="20"/>
              </w:rPr>
              <w:t>U aktivnosti su planirana sredstva za opremanje učionica, nabavu informatičke opreme, uređaja i strojeva te knjiga za školsku knjižnicu na teret općih prihoda i primitaka Grada Samobora te za nabavu udžbenika i obvezne lektire na teret Ministarstva znanosti i obrazovanja, a temeljem iskazanih potreba škole.</w:t>
            </w:r>
            <w:r w:rsidRPr="00A45EED">
              <w:t xml:space="preserve"> </w:t>
            </w:r>
            <w:r w:rsidRPr="00A45EED">
              <w:rPr>
                <w:sz w:val="20"/>
                <w:szCs w:val="20"/>
              </w:rPr>
              <w:t>Planirana su sredstva iz vlastiti prihoda za usluge tekućeg i investicijskog održavanja.</w:t>
            </w:r>
          </w:p>
          <w:p w14:paraId="114294FA" w14:textId="77777777" w:rsidR="006F5343" w:rsidRPr="00A45EED" w:rsidRDefault="006F5343" w:rsidP="00601390">
            <w:pPr>
              <w:jc w:val="both"/>
              <w:rPr>
                <w:sz w:val="20"/>
                <w:szCs w:val="20"/>
              </w:rPr>
            </w:pPr>
            <w:r w:rsidRPr="00A45EED">
              <w:rPr>
                <w:sz w:val="20"/>
                <w:szCs w:val="20"/>
              </w:rPr>
              <w:t>Ishodište za planirane rashode temelji se na stvarnim potrebama škole.</w:t>
            </w:r>
          </w:p>
        </w:tc>
        <w:tc>
          <w:tcPr>
            <w:tcW w:w="1290" w:type="dxa"/>
            <w:shd w:val="clear" w:color="auto" w:fill="auto"/>
            <w:noWrap/>
            <w:vAlign w:val="center"/>
          </w:tcPr>
          <w:p w14:paraId="4259F065" w14:textId="42896533" w:rsidR="006F5343" w:rsidRPr="00A45EED" w:rsidRDefault="006F5343" w:rsidP="00601390">
            <w:pPr>
              <w:jc w:val="right"/>
              <w:rPr>
                <w:b/>
                <w:sz w:val="20"/>
                <w:szCs w:val="20"/>
              </w:rPr>
            </w:pPr>
          </w:p>
        </w:tc>
        <w:tc>
          <w:tcPr>
            <w:tcW w:w="1320" w:type="dxa"/>
            <w:shd w:val="clear" w:color="auto" w:fill="auto"/>
            <w:noWrap/>
            <w:vAlign w:val="center"/>
          </w:tcPr>
          <w:p w14:paraId="0F6827AA" w14:textId="18926069" w:rsidR="006F5343" w:rsidRPr="00A45EED" w:rsidRDefault="006F5343" w:rsidP="00601390">
            <w:pPr>
              <w:jc w:val="right"/>
              <w:rPr>
                <w:b/>
                <w:sz w:val="20"/>
                <w:szCs w:val="20"/>
              </w:rPr>
            </w:pPr>
          </w:p>
        </w:tc>
        <w:tc>
          <w:tcPr>
            <w:tcW w:w="1291" w:type="dxa"/>
            <w:shd w:val="clear" w:color="auto" w:fill="auto"/>
            <w:noWrap/>
            <w:vAlign w:val="center"/>
          </w:tcPr>
          <w:p w14:paraId="29C6577C" w14:textId="701CB681" w:rsidR="006F5343" w:rsidRPr="00A45EED" w:rsidRDefault="006F5343" w:rsidP="00601390">
            <w:pPr>
              <w:jc w:val="right"/>
              <w:rPr>
                <w:b/>
                <w:sz w:val="20"/>
                <w:szCs w:val="20"/>
              </w:rPr>
            </w:pPr>
          </w:p>
        </w:tc>
      </w:tr>
      <w:tr w:rsidR="006F5343" w:rsidRPr="00A45EED" w14:paraId="45590D38" w14:textId="77777777" w:rsidTr="00391DF2">
        <w:trPr>
          <w:trHeight w:val="416"/>
          <w:jc w:val="center"/>
        </w:trPr>
        <w:tc>
          <w:tcPr>
            <w:tcW w:w="1860" w:type="dxa"/>
            <w:shd w:val="clear" w:color="auto" w:fill="auto"/>
            <w:noWrap/>
            <w:vAlign w:val="center"/>
          </w:tcPr>
          <w:p w14:paraId="43B7FD14" w14:textId="77777777" w:rsidR="006F5343" w:rsidRPr="00A45EED" w:rsidRDefault="006F5343" w:rsidP="00601390">
            <w:pPr>
              <w:rPr>
                <w:sz w:val="20"/>
                <w:szCs w:val="20"/>
              </w:rPr>
            </w:pPr>
            <w:r w:rsidRPr="00A45EED">
              <w:rPr>
                <w:rFonts w:eastAsia="Calibri"/>
                <w:b/>
                <w:bCs/>
                <w:sz w:val="20"/>
                <w:szCs w:val="20"/>
              </w:rPr>
              <w:t>Pokazatelj uspješnosti</w:t>
            </w:r>
          </w:p>
        </w:tc>
        <w:tc>
          <w:tcPr>
            <w:tcW w:w="2295" w:type="dxa"/>
            <w:shd w:val="clear" w:color="auto" w:fill="auto"/>
            <w:vAlign w:val="center"/>
          </w:tcPr>
          <w:p w14:paraId="0474B2C0" w14:textId="77777777" w:rsidR="006F5343" w:rsidRPr="00A45EED" w:rsidRDefault="006F5343" w:rsidP="00601390">
            <w:pPr>
              <w:rPr>
                <w:sz w:val="20"/>
                <w:szCs w:val="20"/>
              </w:rPr>
            </w:pPr>
            <w:r w:rsidRPr="00A45EED">
              <w:rPr>
                <w:rFonts w:eastAsia="Calibri"/>
                <w:b/>
                <w:bCs/>
                <w:sz w:val="20"/>
                <w:szCs w:val="20"/>
              </w:rPr>
              <w:t>Definicija</w:t>
            </w:r>
          </w:p>
        </w:tc>
        <w:tc>
          <w:tcPr>
            <w:tcW w:w="1003" w:type="dxa"/>
            <w:shd w:val="clear" w:color="auto" w:fill="auto"/>
            <w:vAlign w:val="center"/>
          </w:tcPr>
          <w:p w14:paraId="0BFA11FF" w14:textId="77777777" w:rsidR="006F5343" w:rsidRPr="00A45EED" w:rsidRDefault="006F5343" w:rsidP="00601390">
            <w:pPr>
              <w:jc w:val="center"/>
              <w:rPr>
                <w:sz w:val="20"/>
                <w:szCs w:val="20"/>
              </w:rPr>
            </w:pPr>
            <w:r w:rsidRPr="00A45EED">
              <w:rPr>
                <w:rFonts w:eastAsia="Calibri"/>
                <w:b/>
                <w:bCs/>
                <w:sz w:val="20"/>
                <w:szCs w:val="20"/>
              </w:rPr>
              <w:t>Jedinica</w:t>
            </w:r>
          </w:p>
        </w:tc>
        <w:tc>
          <w:tcPr>
            <w:tcW w:w="1147" w:type="dxa"/>
            <w:shd w:val="clear" w:color="auto" w:fill="auto"/>
            <w:vAlign w:val="center"/>
          </w:tcPr>
          <w:p w14:paraId="1391177D" w14:textId="0544943B" w:rsidR="006F5343" w:rsidRPr="00A45EED" w:rsidRDefault="006F5343" w:rsidP="00601390">
            <w:pPr>
              <w:jc w:val="center"/>
              <w:rPr>
                <w:sz w:val="20"/>
                <w:szCs w:val="20"/>
              </w:rPr>
            </w:pPr>
            <w:r w:rsidRPr="00A45EED">
              <w:rPr>
                <w:rFonts w:eastAsia="Calibri"/>
                <w:b/>
                <w:bCs/>
                <w:sz w:val="20"/>
                <w:szCs w:val="20"/>
              </w:rPr>
              <w:t>Polazna vrijednost 202</w:t>
            </w:r>
            <w:r w:rsidR="00391DF2">
              <w:rPr>
                <w:rFonts w:eastAsia="Calibri"/>
                <w:b/>
                <w:bCs/>
                <w:sz w:val="20"/>
                <w:szCs w:val="20"/>
              </w:rPr>
              <w:t>3</w:t>
            </w:r>
            <w:r w:rsidRPr="00A45EED">
              <w:rPr>
                <w:rFonts w:eastAsia="Calibri"/>
                <w:b/>
                <w:bCs/>
                <w:sz w:val="20"/>
                <w:szCs w:val="20"/>
              </w:rPr>
              <w:t>.</w:t>
            </w:r>
          </w:p>
        </w:tc>
        <w:tc>
          <w:tcPr>
            <w:tcW w:w="1290" w:type="dxa"/>
            <w:shd w:val="clear" w:color="auto" w:fill="auto"/>
            <w:noWrap/>
            <w:vAlign w:val="center"/>
          </w:tcPr>
          <w:p w14:paraId="403EE490" w14:textId="51C992C7" w:rsidR="006F5343" w:rsidRPr="00A45EED" w:rsidRDefault="006F5343" w:rsidP="00601390">
            <w:pPr>
              <w:keepNext/>
              <w:jc w:val="center"/>
              <w:outlineLvl w:val="6"/>
              <w:rPr>
                <w:b/>
                <w:sz w:val="20"/>
                <w:szCs w:val="20"/>
              </w:rPr>
            </w:pPr>
            <w:r w:rsidRPr="00A45EED">
              <w:rPr>
                <w:rFonts w:eastAsia="Calibri"/>
                <w:b/>
                <w:bCs/>
                <w:sz w:val="20"/>
                <w:szCs w:val="20"/>
              </w:rPr>
              <w:t>Ciljana vrijednost 202</w:t>
            </w:r>
            <w:r w:rsidR="00391DF2">
              <w:rPr>
                <w:rFonts w:eastAsia="Calibri"/>
                <w:b/>
                <w:bCs/>
                <w:sz w:val="20"/>
                <w:szCs w:val="20"/>
              </w:rPr>
              <w:t>4</w:t>
            </w:r>
            <w:r w:rsidRPr="00A45EED">
              <w:rPr>
                <w:rFonts w:eastAsia="Calibri"/>
                <w:b/>
                <w:bCs/>
                <w:sz w:val="20"/>
                <w:szCs w:val="20"/>
              </w:rPr>
              <w:t>.</w:t>
            </w:r>
          </w:p>
        </w:tc>
        <w:tc>
          <w:tcPr>
            <w:tcW w:w="1320" w:type="dxa"/>
            <w:shd w:val="clear" w:color="auto" w:fill="auto"/>
            <w:noWrap/>
            <w:vAlign w:val="center"/>
          </w:tcPr>
          <w:p w14:paraId="47D32D19" w14:textId="44E02B42" w:rsidR="006F5343" w:rsidRPr="00A45EED" w:rsidRDefault="006F5343" w:rsidP="00601390">
            <w:pPr>
              <w:keepNext/>
              <w:jc w:val="center"/>
              <w:outlineLvl w:val="6"/>
              <w:rPr>
                <w:b/>
                <w:sz w:val="20"/>
                <w:szCs w:val="20"/>
              </w:rPr>
            </w:pPr>
            <w:r w:rsidRPr="00A45EED">
              <w:rPr>
                <w:rFonts w:eastAsia="Calibri"/>
                <w:b/>
                <w:bCs/>
                <w:sz w:val="20"/>
                <w:szCs w:val="20"/>
              </w:rPr>
              <w:t>Ciljana vrijednost 202</w:t>
            </w:r>
            <w:r w:rsidR="00391DF2">
              <w:rPr>
                <w:rFonts w:eastAsia="Calibri"/>
                <w:b/>
                <w:bCs/>
                <w:sz w:val="20"/>
                <w:szCs w:val="20"/>
              </w:rPr>
              <w:t>5</w:t>
            </w:r>
            <w:r w:rsidRPr="00A45EED">
              <w:rPr>
                <w:rFonts w:eastAsia="Calibri"/>
                <w:b/>
                <w:bCs/>
                <w:sz w:val="20"/>
                <w:szCs w:val="20"/>
              </w:rPr>
              <w:t>.</w:t>
            </w:r>
          </w:p>
        </w:tc>
        <w:tc>
          <w:tcPr>
            <w:tcW w:w="1291" w:type="dxa"/>
            <w:shd w:val="clear" w:color="auto" w:fill="auto"/>
            <w:noWrap/>
            <w:vAlign w:val="center"/>
          </w:tcPr>
          <w:p w14:paraId="0B75E82F" w14:textId="795D8531" w:rsidR="006F5343" w:rsidRPr="00A45EED" w:rsidRDefault="006F5343" w:rsidP="00601390">
            <w:pPr>
              <w:keepNext/>
              <w:jc w:val="center"/>
              <w:outlineLvl w:val="6"/>
              <w:rPr>
                <w:b/>
                <w:sz w:val="20"/>
                <w:szCs w:val="20"/>
              </w:rPr>
            </w:pPr>
            <w:r w:rsidRPr="00A45EED">
              <w:rPr>
                <w:rFonts w:eastAsia="Calibri"/>
                <w:b/>
                <w:bCs/>
                <w:sz w:val="20"/>
                <w:szCs w:val="20"/>
              </w:rPr>
              <w:t>Ciljana vrijednost 202</w:t>
            </w:r>
            <w:r w:rsidR="00391DF2">
              <w:rPr>
                <w:rFonts w:eastAsia="Calibri"/>
                <w:b/>
                <w:bCs/>
                <w:sz w:val="20"/>
                <w:szCs w:val="20"/>
              </w:rPr>
              <w:t>6</w:t>
            </w:r>
            <w:r w:rsidRPr="00A45EED">
              <w:rPr>
                <w:rFonts w:eastAsia="Calibri"/>
                <w:b/>
                <w:bCs/>
                <w:sz w:val="20"/>
                <w:szCs w:val="20"/>
              </w:rPr>
              <w:t>.</w:t>
            </w:r>
          </w:p>
        </w:tc>
      </w:tr>
      <w:tr w:rsidR="006F5343" w:rsidRPr="00A45EED" w14:paraId="0180967B" w14:textId="77777777" w:rsidTr="00391DF2">
        <w:trPr>
          <w:trHeight w:val="416"/>
          <w:jc w:val="center"/>
        </w:trPr>
        <w:tc>
          <w:tcPr>
            <w:tcW w:w="1860" w:type="dxa"/>
            <w:shd w:val="clear" w:color="auto" w:fill="auto"/>
            <w:noWrap/>
            <w:vAlign w:val="center"/>
          </w:tcPr>
          <w:p w14:paraId="045CF563"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učenika</w:t>
            </w:r>
          </w:p>
        </w:tc>
        <w:tc>
          <w:tcPr>
            <w:tcW w:w="2295" w:type="dxa"/>
            <w:shd w:val="clear" w:color="auto" w:fill="auto"/>
            <w:vAlign w:val="center"/>
          </w:tcPr>
          <w:p w14:paraId="7D3E9AD9" w14:textId="77777777" w:rsidR="006F5343" w:rsidRPr="00A45EED" w:rsidRDefault="006F5343" w:rsidP="00601390">
            <w:pPr>
              <w:rPr>
                <w:rFonts w:eastAsia="Calibri"/>
                <w:sz w:val="20"/>
                <w:szCs w:val="20"/>
                <w:lang w:eastAsia="en-US"/>
              </w:rPr>
            </w:pPr>
            <w:r w:rsidRPr="00A45EED">
              <w:rPr>
                <w:rFonts w:eastAsia="Calibri"/>
                <w:sz w:val="20"/>
                <w:szCs w:val="20"/>
                <w:lang w:eastAsia="en-US"/>
              </w:rPr>
              <w:t xml:space="preserve">Osiguravanjem dodatnih financijskih sredstava od strane Grada Samobora osigurava se ravnomjeran razvoj školstva na području grada Samobora </w:t>
            </w:r>
          </w:p>
        </w:tc>
        <w:tc>
          <w:tcPr>
            <w:tcW w:w="1003" w:type="dxa"/>
            <w:shd w:val="clear" w:color="auto" w:fill="auto"/>
            <w:vAlign w:val="center"/>
          </w:tcPr>
          <w:p w14:paraId="65C76666" w14:textId="77777777" w:rsidR="006F5343" w:rsidRPr="00A45EED" w:rsidRDefault="006F5343" w:rsidP="00601390">
            <w:pPr>
              <w:jc w:val="center"/>
              <w:rPr>
                <w:rFonts w:eastAsia="Calibri"/>
                <w:sz w:val="20"/>
                <w:szCs w:val="20"/>
                <w:lang w:eastAsia="en-US"/>
              </w:rPr>
            </w:pPr>
            <w:r w:rsidRPr="00A45EED">
              <w:rPr>
                <w:rFonts w:eastAsia="Calibri"/>
                <w:sz w:val="20"/>
                <w:szCs w:val="20"/>
                <w:lang w:eastAsia="en-US"/>
              </w:rPr>
              <w:t>Broj</w:t>
            </w:r>
          </w:p>
        </w:tc>
        <w:tc>
          <w:tcPr>
            <w:tcW w:w="1147" w:type="dxa"/>
            <w:shd w:val="clear" w:color="auto" w:fill="auto"/>
            <w:vAlign w:val="center"/>
          </w:tcPr>
          <w:p w14:paraId="2DB042BA" w14:textId="0F888CE7" w:rsidR="006F5343" w:rsidRPr="00A45EED" w:rsidRDefault="006F5343" w:rsidP="00601390">
            <w:pPr>
              <w:jc w:val="center"/>
              <w:rPr>
                <w:rFonts w:eastAsia="Calibri"/>
                <w:sz w:val="20"/>
                <w:szCs w:val="20"/>
                <w:lang w:eastAsia="en-US"/>
              </w:rPr>
            </w:pPr>
          </w:p>
        </w:tc>
        <w:tc>
          <w:tcPr>
            <w:tcW w:w="1290" w:type="dxa"/>
            <w:shd w:val="clear" w:color="auto" w:fill="auto"/>
            <w:noWrap/>
            <w:vAlign w:val="center"/>
          </w:tcPr>
          <w:p w14:paraId="5DFCB415" w14:textId="69196D72" w:rsidR="006F5343" w:rsidRPr="00A45EED" w:rsidRDefault="006F5343" w:rsidP="00601390">
            <w:pPr>
              <w:jc w:val="center"/>
              <w:rPr>
                <w:rFonts w:eastAsia="Calibri"/>
                <w:sz w:val="20"/>
                <w:szCs w:val="20"/>
                <w:lang w:eastAsia="en-US"/>
              </w:rPr>
            </w:pPr>
          </w:p>
        </w:tc>
        <w:tc>
          <w:tcPr>
            <w:tcW w:w="1320" w:type="dxa"/>
            <w:shd w:val="clear" w:color="auto" w:fill="auto"/>
            <w:noWrap/>
            <w:vAlign w:val="center"/>
          </w:tcPr>
          <w:p w14:paraId="429573A7" w14:textId="06B501F9" w:rsidR="006F5343" w:rsidRPr="00A45EED" w:rsidRDefault="006F5343" w:rsidP="00601390">
            <w:pPr>
              <w:jc w:val="center"/>
              <w:rPr>
                <w:rFonts w:eastAsia="Calibri"/>
                <w:sz w:val="20"/>
                <w:szCs w:val="20"/>
                <w:lang w:eastAsia="en-US"/>
              </w:rPr>
            </w:pPr>
          </w:p>
        </w:tc>
        <w:tc>
          <w:tcPr>
            <w:tcW w:w="1291" w:type="dxa"/>
            <w:shd w:val="clear" w:color="auto" w:fill="auto"/>
            <w:noWrap/>
            <w:vAlign w:val="center"/>
          </w:tcPr>
          <w:p w14:paraId="7A82A854" w14:textId="13CBA63C" w:rsidR="006F5343" w:rsidRPr="00A45EED" w:rsidRDefault="006F5343" w:rsidP="00601390">
            <w:pPr>
              <w:jc w:val="center"/>
              <w:rPr>
                <w:rFonts w:eastAsia="Calibri"/>
                <w:sz w:val="20"/>
                <w:szCs w:val="20"/>
                <w:lang w:eastAsia="en-US"/>
              </w:rPr>
            </w:pPr>
          </w:p>
        </w:tc>
      </w:tr>
      <w:tr w:rsidR="006F5343" w:rsidRPr="00A45EED" w14:paraId="7414C1FD" w14:textId="77777777" w:rsidTr="00391DF2">
        <w:trPr>
          <w:trHeight w:val="416"/>
          <w:jc w:val="center"/>
        </w:trPr>
        <w:tc>
          <w:tcPr>
            <w:tcW w:w="1860" w:type="dxa"/>
            <w:shd w:val="clear" w:color="auto" w:fill="auto"/>
            <w:noWrap/>
            <w:vAlign w:val="center"/>
          </w:tcPr>
          <w:p w14:paraId="3D1998D1"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zaposlenih na teret državnog proračuna</w:t>
            </w:r>
          </w:p>
        </w:tc>
        <w:tc>
          <w:tcPr>
            <w:tcW w:w="2295" w:type="dxa"/>
            <w:shd w:val="clear" w:color="auto" w:fill="auto"/>
            <w:vAlign w:val="center"/>
          </w:tcPr>
          <w:p w14:paraId="1A08633E" w14:textId="77777777" w:rsidR="006F5343" w:rsidRPr="00A45EED" w:rsidRDefault="006F5343" w:rsidP="00601390">
            <w:pPr>
              <w:rPr>
                <w:rFonts w:eastAsia="Calibri"/>
                <w:sz w:val="20"/>
                <w:szCs w:val="20"/>
                <w:lang w:eastAsia="en-US"/>
              </w:rPr>
            </w:pPr>
            <w:r w:rsidRPr="00A45EED">
              <w:rPr>
                <w:rFonts w:eastAsia="Calibri"/>
                <w:sz w:val="20"/>
                <w:szCs w:val="20"/>
                <w:lang w:eastAsia="en-US"/>
              </w:rPr>
              <w:t>Osiguranjem sredstava za rashode za zaposlene omogućuje se ostvarivanje prava na osnovnoškolsko obrazovanje</w:t>
            </w:r>
          </w:p>
        </w:tc>
        <w:tc>
          <w:tcPr>
            <w:tcW w:w="1003" w:type="dxa"/>
            <w:shd w:val="clear" w:color="auto" w:fill="auto"/>
            <w:vAlign w:val="center"/>
          </w:tcPr>
          <w:p w14:paraId="4ED4143E" w14:textId="77777777" w:rsidR="006F5343" w:rsidRPr="00A45EED" w:rsidRDefault="006F5343" w:rsidP="00601390">
            <w:pPr>
              <w:jc w:val="center"/>
              <w:rPr>
                <w:rFonts w:eastAsia="Calibri"/>
                <w:sz w:val="20"/>
                <w:szCs w:val="20"/>
                <w:lang w:eastAsia="en-US"/>
              </w:rPr>
            </w:pPr>
            <w:r w:rsidRPr="00A45EED">
              <w:rPr>
                <w:rFonts w:eastAsia="Calibri"/>
                <w:sz w:val="20"/>
                <w:szCs w:val="20"/>
                <w:lang w:eastAsia="en-US"/>
              </w:rPr>
              <w:t>Broj</w:t>
            </w:r>
          </w:p>
        </w:tc>
        <w:tc>
          <w:tcPr>
            <w:tcW w:w="1147" w:type="dxa"/>
            <w:shd w:val="clear" w:color="auto" w:fill="auto"/>
            <w:vAlign w:val="center"/>
          </w:tcPr>
          <w:p w14:paraId="39197CBE" w14:textId="1931DBCB" w:rsidR="006F5343" w:rsidRPr="00A45EED" w:rsidRDefault="006F5343" w:rsidP="00601390">
            <w:pPr>
              <w:jc w:val="center"/>
              <w:rPr>
                <w:rFonts w:eastAsia="Calibri"/>
                <w:sz w:val="20"/>
                <w:szCs w:val="20"/>
                <w:lang w:eastAsia="en-US"/>
              </w:rPr>
            </w:pPr>
          </w:p>
        </w:tc>
        <w:tc>
          <w:tcPr>
            <w:tcW w:w="1290" w:type="dxa"/>
            <w:shd w:val="clear" w:color="auto" w:fill="auto"/>
            <w:noWrap/>
            <w:vAlign w:val="center"/>
          </w:tcPr>
          <w:p w14:paraId="21D36648" w14:textId="74591970" w:rsidR="006F5343" w:rsidRPr="00A45EED" w:rsidRDefault="006F5343" w:rsidP="00601390">
            <w:pPr>
              <w:jc w:val="center"/>
              <w:rPr>
                <w:rFonts w:eastAsia="Calibri"/>
                <w:sz w:val="20"/>
                <w:szCs w:val="20"/>
                <w:lang w:eastAsia="en-US"/>
              </w:rPr>
            </w:pPr>
          </w:p>
        </w:tc>
        <w:tc>
          <w:tcPr>
            <w:tcW w:w="1320" w:type="dxa"/>
            <w:shd w:val="clear" w:color="auto" w:fill="auto"/>
            <w:noWrap/>
            <w:vAlign w:val="center"/>
          </w:tcPr>
          <w:p w14:paraId="4607A927" w14:textId="772C2A21" w:rsidR="006F5343" w:rsidRPr="00A45EED" w:rsidRDefault="006F5343" w:rsidP="00601390">
            <w:pPr>
              <w:jc w:val="center"/>
              <w:rPr>
                <w:rFonts w:eastAsia="Calibri"/>
                <w:sz w:val="20"/>
                <w:szCs w:val="20"/>
                <w:lang w:eastAsia="en-US"/>
              </w:rPr>
            </w:pPr>
          </w:p>
        </w:tc>
        <w:tc>
          <w:tcPr>
            <w:tcW w:w="1291" w:type="dxa"/>
            <w:shd w:val="clear" w:color="auto" w:fill="auto"/>
            <w:noWrap/>
            <w:vAlign w:val="center"/>
          </w:tcPr>
          <w:p w14:paraId="2EF12492" w14:textId="04922F45" w:rsidR="006F5343" w:rsidRPr="00A45EED" w:rsidRDefault="006F5343" w:rsidP="00601390">
            <w:pPr>
              <w:jc w:val="center"/>
              <w:rPr>
                <w:rFonts w:eastAsia="Calibri"/>
                <w:sz w:val="20"/>
                <w:szCs w:val="20"/>
                <w:lang w:eastAsia="en-US"/>
              </w:rPr>
            </w:pPr>
          </w:p>
        </w:tc>
      </w:tr>
      <w:tr w:rsidR="006F5343" w:rsidRPr="00A45EED" w14:paraId="7E76F37C" w14:textId="77777777" w:rsidTr="00601390">
        <w:trPr>
          <w:trHeight w:val="266"/>
          <w:jc w:val="center"/>
        </w:trPr>
        <w:tc>
          <w:tcPr>
            <w:tcW w:w="10206" w:type="dxa"/>
            <w:gridSpan w:val="7"/>
            <w:shd w:val="clear" w:color="000000" w:fill="D9D9D9"/>
            <w:noWrap/>
            <w:hideMark/>
          </w:tcPr>
          <w:p w14:paraId="5B62F5A7" w14:textId="77777777" w:rsidR="006F5343" w:rsidRPr="00A45EED" w:rsidRDefault="006F5343" w:rsidP="00601390">
            <w:pPr>
              <w:rPr>
                <w:b/>
                <w:bCs/>
                <w:iCs/>
              </w:rPr>
            </w:pPr>
            <w:r w:rsidRPr="00A45EED">
              <w:rPr>
                <w:b/>
                <w:bCs/>
                <w:iCs/>
              </w:rPr>
              <w:t>Program: DODATNE POTREBE U OSNOVNOM ŠKOLSTVU</w:t>
            </w:r>
          </w:p>
        </w:tc>
      </w:tr>
      <w:tr w:rsidR="006F5343" w:rsidRPr="00A45EED" w14:paraId="68B4742B" w14:textId="77777777" w:rsidTr="00601390">
        <w:trPr>
          <w:trHeight w:val="374"/>
          <w:jc w:val="center"/>
        </w:trPr>
        <w:tc>
          <w:tcPr>
            <w:tcW w:w="10206" w:type="dxa"/>
            <w:gridSpan w:val="7"/>
            <w:shd w:val="clear" w:color="auto" w:fill="auto"/>
            <w:noWrap/>
            <w:hideMark/>
          </w:tcPr>
          <w:p w14:paraId="3467EADC" w14:textId="77777777" w:rsidR="006F5343" w:rsidRPr="00A45EED" w:rsidRDefault="006F5343" w:rsidP="00601390">
            <w:pPr>
              <w:rPr>
                <w:sz w:val="20"/>
                <w:szCs w:val="20"/>
              </w:rPr>
            </w:pPr>
            <w:r w:rsidRPr="00A45EED">
              <w:rPr>
                <w:sz w:val="20"/>
                <w:szCs w:val="20"/>
              </w:rPr>
              <w:t>Zakonske i druge pravne osnove programa:</w:t>
            </w:r>
          </w:p>
          <w:p w14:paraId="11A9DBDB" w14:textId="77777777" w:rsidR="006F5343" w:rsidRPr="00A45EED" w:rsidRDefault="006F5343" w:rsidP="006F5343">
            <w:pPr>
              <w:numPr>
                <w:ilvl w:val="0"/>
                <w:numId w:val="2"/>
              </w:numPr>
              <w:spacing w:line="276" w:lineRule="auto"/>
              <w:contextualSpacing/>
              <w:rPr>
                <w:sz w:val="20"/>
                <w:szCs w:val="20"/>
              </w:rPr>
            </w:pPr>
            <w:r w:rsidRPr="00A45EED">
              <w:rPr>
                <w:sz w:val="20"/>
                <w:szCs w:val="20"/>
              </w:rPr>
              <w:t xml:space="preserve">Zakon o odgoju i obrazovanju u osnovnoj i srednjoj školi (NN 126/12 – pročišćeni tekst, 94/13, 152/14, 7/17, 68/18, 98/19 i 64/20), </w:t>
            </w:r>
          </w:p>
          <w:p w14:paraId="3C64238C" w14:textId="77777777" w:rsidR="006F5343" w:rsidRPr="00A45EED" w:rsidRDefault="006F5343" w:rsidP="006F5343">
            <w:pPr>
              <w:pStyle w:val="ListParagraph"/>
              <w:numPr>
                <w:ilvl w:val="0"/>
                <w:numId w:val="2"/>
              </w:numPr>
              <w:spacing w:line="276" w:lineRule="auto"/>
              <w:rPr>
                <w:sz w:val="20"/>
                <w:szCs w:val="20"/>
              </w:rPr>
            </w:pPr>
            <w:r w:rsidRPr="00A45EED">
              <w:rPr>
                <w:sz w:val="20"/>
                <w:szCs w:val="20"/>
              </w:rPr>
              <w:t>Pravilnik o mjerilima i načinu sufinanciranja širih javnih potreba za učenike osnovnih škola s područja grada Samobora kojeg gradonačelnica donosi za svaku školsku godinu.</w:t>
            </w:r>
          </w:p>
        </w:tc>
      </w:tr>
      <w:tr w:rsidR="006F5343" w:rsidRPr="00A45EED" w14:paraId="5AD37C2B" w14:textId="77777777" w:rsidTr="00601390">
        <w:trPr>
          <w:trHeight w:val="292"/>
          <w:jc w:val="center"/>
        </w:trPr>
        <w:tc>
          <w:tcPr>
            <w:tcW w:w="10206" w:type="dxa"/>
            <w:gridSpan w:val="7"/>
            <w:shd w:val="clear" w:color="auto" w:fill="auto"/>
            <w:hideMark/>
          </w:tcPr>
          <w:p w14:paraId="6DD98C4E" w14:textId="77777777" w:rsidR="006F5343" w:rsidRPr="00A45EED" w:rsidRDefault="006F5343" w:rsidP="00601390">
            <w:pPr>
              <w:rPr>
                <w:bCs/>
                <w:i/>
                <w:iCs/>
                <w:sz w:val="20"/>
                <w:szCs w:val="20"/>
              </w:rPr>
            </w:pPr>
            <w:r w:rsidRPr="00A45EED">
              <w:rPr>
                <w:b/>
                <w:sz w:val="20"/>
                <w:szCs w:val="20"/>
              </w:rPr>
              <w:t>Razvojna mjera</w:t>
            </w:r>
            <w:r w:rsidRPr="00A45EED">
              <w:rPr>
                <w:bCs/>
                <w:sz w:val="20"/>
                <w:szCs w:val="20"/>
              </w:rPr>
              <w:t xml:space="preserve"> </w:t>
            </w:r>
            <w:r w:rsidRPr="00A45EED">
              <w:rPr>
                <w:bCs/>
                <w:i/>
                <w:iCs/>
                <w:sz w:val="20"/>
                <w:szCs w:val="20"/>
              </w:rPr>
              <w:t>(poveznica sa strateškim okvirom Provedbenog programa Grada Samobora za razdoblje 2021.- 2025.):</w:t>
            </w:r>
          </w:p>
          <w:p w14:paraId="4DE881C0" w14:textId="77777777" w:rsidR="006F5343" w:rsidRPr="00A45EED" w:rsidRDefault="006F5343" w:rsidP="00601390">
            <w:pPr>
              <w:rPr>
                <w:bCs/>
                <w:i/>
                <w:iCs/>
                <w:sz w:val="20"/>
                <w:szCs w:val="20"/>
              </w:rPr>
            </w:pPr>
            <w:r w:rsidRPr="00A45EED">
              <w:rPr>
                <w:bCs/>
                <w:i/>
                <w:iCs/>
                <w:sz w:val="20"/>
                <w:szCs w:val="20"/>
              </w:rPr>
              <w:t>4. Odgoj i obrazovanje</w:t>
            </w:r>
          </w:p>
          <w:p w14:paraId="6BC66E80" w14:textId="77777777" w:rsidR="006F5343" w:rsidRPr="00A45EED" w:rsidRDefault="006F5343" w:rsidP="00601390">
            <w:pPr>
              <w:rPr>
                <w:b/>
                <w:sz w:val="20"/>
                <w:szCs w:val="20"/>
              </w:rPr>
            </w:pPr>
          </w:p>
          <w:p w14:paraId="368A16D7" w14:textId="77777777" w:rsidR="006F5343" w:rsidRPr="00A45EED" w:rsidRDefault="006F5343" w:rsidP="00601390">
            <w:pPr>
              <w:rPr>
                <w:b/>
                <w:sz w:val="20"/>
                <w:szCs w:val="20"/>
              </w:rPr>
            </w:pPr>
            <w:r w:rsidRPr="00A45EED">
              <w:rPr>
                <w:b/>
                <w:sz w:val="20"/>
                <w:szCs w:val="20"/>
              </w:rPr>
              <w:t>Pokazatelji rezultata:</w:t>
            </w:r>
          </w:p>
          <w:p w14:paraId="6A9B1723" w14:textId="77777777" w:rsidR="006F5343" w:rsidRPr="00A45EED" w:rsidRDefault="006F5343" w:rsidP="00601390">
            <w:pPr>
              <w:rPr>
                <w:sz w:val="20"/>
                <w:szCs w:val="20"/>
              </w:rPr>
            </w:pPr>
            <w:r w:rsidRPr="00A45EED">
              <w:rPr>
                <w:bCs/>
                <w:sz w:val="20"/>
                <w:szCs w:val="20"/>
              </w:rPr>
              <w:t>Sukladno Prilogu 1. Provedbenog programa Grada Samobora za razdoblje 2021. – 2025.</w:t>
            </w:r>
          </w:p>
        </w:tc>
      </w:tr>
      <w:tr w:rsidR="006F5343" w:rsidRPr="00A45EED" w14:paraId="48BDAECB" w14:textId="77777777" w:rsidTr="00601390">
        <w:trPr>
          <w:trHeight w:val="300"/>
          <w:jc w:val="center"/>
        </w:trPr>
        <w:tc>
          <w:tcPr>
            <w:tcW w:w="10206" w:type="dxa"/>
            <w:gridSpan w:val="7"/>
            <w:shd w:val="clear" w:color="000000" w:fill="F2F2F2"/>
            <w:hideMark/>
          </w:tcPr>
          <w:p w14:paraId="7E4F7162" w14:textId="77777777" w:rsidR="006F5343" w:rsidRPr="00A45EED" w:rsidRDefault="006F5343"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IZBORNA NASTAVA I OSTALE IZVANNASTAVNE AKTIVNOSTI</w:t>
            </w:r>
          </w:p>
        </w:tc>
      </w:tr>
      <w:tr w:rsidR="006F5343" w:rsidRPr="00A45EED" w14:paraId="5A6E45B4" w14:textId="77777777" w:rsidTr="00391DF2">
        <w:trPr>
          <w:trHeight w:val="251"/>
          <w:jc w:val="center"/>
        </w:trPr>
        <w:tc>
          <w:tcPr>
            <w:tcW w:w="6305" w:type="dxa"/>
            <w:gridSpan w:val="4"/>
            <w:vMerge w:val="restart"/>
            <w:shd w:val="clear" w:color="auto" w:fill="auto"/>
            <w:vAlign w:val="center"/>
            <w:hideMark/>
          </w:tcPr>
          <w:p w14:paraId="2FE774B1"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5D74870F" w14:textId="6F903217" w:rsidR="006F5343" w:rsidRPr="00A45EED" w:rsidRDefault="006F5343" w:rsidP="00601390">
            <w:pPr>
              <w:jc w:val="center"/>
              <w:rPr>
                <w:sz w:val="20"/>
                <w:szCs w:val="20"/>
              </w:rPr>
            </w:pPr>
            <w:r w:rsidRPr="00A45EED">
              <w:rPr>
                <w:sz w:val="20"/>
                <w:szCs w:val="20"/>
              </w:rPr>
              <w:t>Planirana sredstva</w:t>
            </w:r>
          </w:p>
        </w:tc>
      </w:tr>
      <w:tr w:rsidR="00391DF2" w:rsidRPr="00A45EED" w14:paraId="0E6E75CA" w14:textId="77777777" w:rsidTr="00391DF2">
        <w:trPr>
          <w:trHeight w:val="207"/>
          <w:jc w:val="center"/>
        </w:trPr>
        <w:tc>
          <w:tcPr>
            <w:tcW w:w="6305" w:type="dxa"/>
            <w:gridSpan w:val="4"/>
            <w:vMerge/>
            <w:vAlign w:val="center"/>
            <w:hideMark/>
          </w:tcPr>
          <w:p w14:paraId="537502E0" w14:textId="77777777" w:rsidR="00391DF2" w:rsidRPr="00A45EED" w:rsidRDefault="00391DF2" w:rsidP="00391DF2">
            <w:pPr>
              <w:rPr>
                <w:sz w:val="20"/>
                <w:szCs w:val="20"/>
              </w:rPr>
            </w:pPr>
          </w:p>
        </w:tc>
        <w:tc>
          <w:tcPr>
            <w:tcW w:w="1290" w:type="dxa"/>
            <w:shd w:val="clear" w:color="auto" w:fill="auto"/>
            <w:noWrap/>
            <w:vAlign w:val="bottom"/>
            <w:hideMark/>
          </w:tcPr>
          <w:p w14:paraId="4AFC2836" w14:textId="1F3AFEB5"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469F7B7B" w14:textId="77E1B0A7"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6F50EBAE" w14:textId="2AF766EB"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7F128B82" w14:textId="77777777" w:rsidTr="00391DF2">
        <w:trPr>
          <w:trHeight w:val="1971"/>
          <w:jc w:val="center"/>
        </w:trPr>
        <w:tc>
          <w:tcPr>
            <w:tcW w:w="6305" w:type="dxa"/>
            <w:gridSpan w:val="4"/>
            <w:shd w:val="clear" w:color="auto" w:fill="auto"/>
            <w:noWrap/>
            <w:vAlign w:val="center"/>
            <w:hideMark/>
          </w:tcPr>
          <w:p w14:paraId="3EA9785C" w14:textId="77777777" w:rsidR="006F5343" w:rsidRPr="00A45EED" w:rsidRDefault="006F5343" w:rsidP="00601390">
            <w:pPr>
              <w:jc w:val="both"/>
              <w:rPr>
                <w:sz w:val="20"/>
                <w:szCs w:val="20"/>
              </w:rPr>
            </w:pPr>
            <w:r w:rsidRPr="00A45EED">
              <w:rPr>
                <w:sz w:val="20"/>
                <w:szCs w:val="20"/>
              </w:rPr>
              <w:t>Grad Samobor za osnovne škole osigurava financijska sredstva za financiranje izborne nastave i ostalih izvannastavnih aktivnosti te ostalih programa u osnovnim školama. Unutar ove aktivnosti iskazani su sveukupni rashodi škole za izvannastavne aktivnosti koji se uz opće prihode i primitke Grada Samobora financiraju i pomoćima, donacijama i vlastitim prihodima škole (Fašnik, sportska natjecanja i dr.), a posebno se ističe međunarodno natjecanje iz engleskog jezika HIPPO gdje već unazad dvije godine učenici škole imaju zavidne rezultate. Cilj jest podizanje standarda učeničkog obrazovanja. U projekciji za 2024. godinu financijska sredstva se povećavaju zbog toga što je škola u toj školskoj godini domaćin za organizaciju Lidrana.</w:t>
            </w:r>
          </w:p>
          <w:p w14:paraId="067B412F" w14:textId="77777777" w:rsidR="006F5343" w:rsidRPr="00A45EED" w:rsidRDefault="006F5343" w:rsidP="00601390">
            <w:pPr>
              <w:jc w:val="both"/>
              <w:rPr>
                <w:sz w:val="20"/>
                <w:szCs w:val="20"/>
              </w:rPr>
            </w:pPr>
            <w:r w:rsidRPr="00A45EED">
              <w:rPr>
                <w:sz w:val="20"/>
                <w:szCs w:val="20"/>
              </w:rPr>
              <w:t>Financijskim planom obuhvaćene su aktivnosti koje se provode uz osnovno obrazovanje: Zadruga – za čije djelovanje su sredstva planirana ostvarenjem od vlastite prodaje, sportska i školska natjecanja – za čija ostvarenja sredstva su omogućena od strane Zagrebačke županije, Županijski školski športski savez i Hrvatski školski športski savez financijski pomažu ostvarenju sportskih natjecanja, sredstva za voditelja Županijskih stručnih vijeća koji sredstva ostvaruju uplatama županije i Agencije za odgoj i obrazovanje za 3 voditelja ŽSV u školi iz matematike, razredne nastave i engleskog jezika.</w:t>
            </w:r>
          </w:p>
          <w:p w14:paraId="418060CC" w14:textId="77777777" w:rsidR="006F5343" w:rsidRPr="00A45EED" w:rsidRDefault="006F5343" w:rsidP="00601390">
            <w:pPr>
              <w:jc w:val="both"/>
              <w:rPr>
                <w:sz w:val="20"/>
                <w:szCs w:val="20"/>
              </w:rPr>
            </w:pPr>
            <w:r w:rsidRPr="00A45EED">
              <w:rPr>
                <w:sz w:val="20"/>
                <w:szCs w:val="20"/>
              </w:rPr>
              <w:t>Ishodište za planirane rashode temelji se na broju grupa izborne nastave i izvannastavnih aktivnosti te broju učenika, korisnika programa.</w:t>
            </w:r>
          </w:p>
        </w:tc>
        <w:tc>
          <w:tcPr>
            <w:tcW w:w="1290" w:type="dxa"/>
            <w:shd w:val="clear" w:color="auto" w:fill="auto"/>
            <w:noWrap/>
            <w:vAlign w:val="center"/>
          </w:tcPr>
          <w:p w14:paraId="750E38D7" w14:textId="37F0CF59" w:rsidR="006F5343" w:rsidRPr="00A45EED" w:rsidRDefault="006F5343" w:rsidP="00601390">
            <w:pPr>
              <w:jc w:val="right"/>
              <w:rPr>
                <w:b/>
                <w:sz w:val="20"/>
                <w:szCs w:val="20"/>
              </w:rPr>
            </w:pPr>
          </w:p>
        </w:tc>
        <w:tc>
          <w:tcPr>
            <w:tcW w:w="1320" w:type="dxa"/>
            <w:shd w:val="clear" w:color="auto" w:fill="auto"/>
            <w:noWrap/>
            <w:vAlign w:val="center"/>
          </w:tcPr>
          <w:p w14:paraId="3DA77BEE" w14:textId="16683CCA" w:rsidR="006F5343" w:rsidRPr="00A45EED" w:rsidRDefault="006F5343" w:rsidP="00601390">
            <w:pPr>
              <w:jc w:val="right"/>
              <w:rPr>
                <w:b/>
                <w:sz w:val="20"/>
                <w:szCs w:val="20"/>
              </w:rPr>
            </w:pPr>
          </w:p>
        </w:tc>
        <w:tc>
          <w:tcPr>
            <w:tcW w:w="1291" w:type="dxa"/>
            <w:shd w:val="clear" w:color="auto" w:fill="auto"/>
            <w:noWrap/>
            <w:vAlign w:val="center"/>
          </w:tcPr>
          <w:p w14:paraId="5D4A1B9F" w14:textId="7034031C" w:rsidR="006F5343" w:rsidRPr="00A45EED" w:rsidRDefault="006F5343" w:rsidP="00601390">
            <w:pPr>
              <w:jc w:val="right"/>
              <w:rPr>
                <w:b/>
                <w:sz w:val="20"/>
                <w:szCs w:val="20"/>
              </w:rPr>
            </w:pPr>
          </w:p>
        </w:tc>
      </w:tr>
      <w:tr w:rsidR="006F5343" w:rsidRPr="00A45EED" w14:paraId="72F8641A" w14:textId="77777777" w:rsidTr="00601390">
        <w:trPr>
          <w:trHeight w:val="300"/>
          <w:jc w:val="center"/>
        </w:trPr>
        <w:tc>
          <w:tcPr>
            <w:tcW w:w="10206" w:type="dxa"/>
            <w:gridSpan w:val="7"/>
            <w:shd w:val="clear" w:color="000000" w:fill="F2F2F2"/>
            <w:hideMark/>
          </w:tcPr>
          <w:p w14:paraId="057EF7E3" w14:textId="77777777" w:rsidR="006F5343" w:rsidRPr="00A45EED" w:rsidRDefault="006F5343"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PRODUŽENI BORAVAK I ŠKOLSKA PREHRANA</w:t>
            </w:r>
          </w:p>
        </w:tc>
      </w:tr>
      <w:tr w:rsidR="006F5343" w:rsidRPr="00A45EED" w14:paraId="2A70BA29" w14:textId="77777777" w:rsidTr="00391DF2">
        <w:trPr>
          <w:trHeight w:val="251"/>
          <w:jc w:val="center"/>
        </w:trPr>
        <w:tc>
          <w:tcPr>
            <w:tcW w:w="6305" w:type="dxa"/>
            <w:gridSpan w:val="4"/>
            <w:vMerge w:val="restart"/>
            <w:shd w:val="clear" w:color="auto" w:fill="auto"/>
            <w:vAlign w:val="center"/>
            <w:hideMark/>
          </w:tcPr>
          <w:p w14:paraId="3E2532D4" w14:textId="77777777" w:rsidR="006F5343" w:rsidRPr="00A45EED" w:rsidRDefault="006F5343" w:rsidP="00601390">
            <w:pPr>
              <w:jc w:val="center"/>
              <w:rPr>
                <w:sz w:val="20"/>
                <w:szCs w:val="20"/>
              </w:rPr>
            </w:pPr>
            <w:r w:rsidRPr="00A45EED">
              <w:rPr>
                <w:sz w:val="20"/>
                <w:szCs w:val="20"/>
              </w:rPr>
              <w:lastRenderedPageBreak/>
              <w:t>Obrazloženje aktivnosti/projekta</w:t>
            </w:r>
          </w:p>
        </w:tc>
        <w:tc>
          <w:tcPr>
            <w:tcW w:w="3901" w:type="dxa"/>
            <w:gridSpan w:val="3"/>
            <w:shd w:val="clear" w:color="auto" w:fill="auto"/>
            <w:noWrap/>
            <w:vAlign w:val="center"/>
            <w:hideMark/>
          </w:tcPr>
          <w:p w14:paraId="341BD2BF" w14:textId="27EE1781" w:rsidR="006F5343" w:rsidRPr="00A45EED" w:rsidRDefault="006F5343" w:rsidP="00601390">
            <w:pPr>
              <w:jc w:val="center"/>
              <w:rPr>
                <w:sz w:val="20"/>
                <w:szCs w:val="20"/>
              </w:rPr>
            </w:pPr>
            <w:r w:rsidRPr="00A45EED">
              <w:rPr>
                <w:sz w:val="20"/>
                <w:szCs w:val="20"/>
              </w:rPr>
              <w:t>Planirana sredstva</w:t>
            </w:r>
          </w:p>
        </w:tc>
      </w:tr>
      <w:tr w:rsidR="00391DF2" w:rsidRPr="00A45EED" w14:paraId="2A35AA06" w14:textId="77777777" w:rsidTr="00391DF2">
        <w:trPr>
          <w:trHeight w:val="207"/>
          <w:jc w:val="center"/>
        </w:trPr>
        <w:tc>
          <w:tcPr>
            <w:tcW w:w="6305" w:type="dxa"/>
            <w:gridSpan w:val="4"/>
            <w:vMerge/>
            <w:vAlign w:val="center"/>
            <w:hideMark/>
          </w:tcPr>
          <w:p w14:paraId="41A28964" w14:textId="77777777" w:rsidR="00391DF2" w:rsidRPr="00A45EED" w:rsidRDefault="00391DF2" w:rsidP="00391DF2">
            <w:pPr>
              <w:rPr>
                <w:sz w:val="20"/>
                <w:szCs w:val="20"/>
              </w:rPr>
            </w:pPr>
          </w:p>
        </w:tc>
        <w:tc>
          <w:tcPr>
            <w:tcW w:w="1290" w:type="dxa"/>
            <w:shd w:val="clear" w:color="auto" w:fill="auto"/>
            <w:noWrap/>
            <w:vAlign w:val="bottom"/>
            <w:hideMark/>
          </w:tcPr>
          <w:p w14:paraId="137D9AA5" w14:textId="64A9FBB6"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54A27333" w14:textId="3A579C59"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772A3B66" w14:textId="37FCD209"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7951A05E" w14:textId="77777777" w:rsidTr="00391DF2">
        <w:trPr>
          <w:trHeight w:val="416"/>
          <w:jc w:val="center"/>
        </w:trPr>
        <w:tc>
          <w:tcPr>
            <w:tcW w:w="6305" w:type="dxa"/>
            <w:gridSpan w:val="4"/>
            <w:shd w:val="clear" w:color="auto" w:fill="auto"/>
            <w:noWrap/>
            <w:vAlign w:val="center"/>
            <w:hideMark/>
          </w:tcPr>
          <w:p w14:paraId="67C8664B" w14:textId="77777777" w:rsidR="006F5343" w:rsidRPr="00A45EED" w:rsidRDefault="006F5343" w:rsidP="00601390">
            <w:pPr>
              <w:jc w:val="both"/>
              <w:rPr>
                <w:sz w:val="20"/>
                <w:szCs w:val="20"/>
              </w:rPr>
            </w:pPr>
            <w:r w:rsidRPr="00A45EED">
              <w:rPr>
                <w:sz w:val="20"/>
                <w:szCs w:val="20"/>
              </w:rPr>
              <w:t xml:space="preserve">Grad Samobor za učenike prvih i drugih razreda Osnovne škole Samobor osigurava financijska sredstva za 4 grupe produženog boravka te 2 dodatne grupe. Dodatne grupe produženog boravka organizirat će se sve dok postoji potreba za istima ili do odluke Osnivača o prestanku istih. </w:t>
            </w:r>
          </w:p>
          <w:p w14:paraId="0E093B58" w14:textId="77777777" w:rsidR="006F5343" w:rsidRPr="00A45EED" w:rsidRDefault="006F5343" w:rsidP="00601390">
            <w:pPr>
              <w:jc w:val="both"/>
              <w:rPr>
                <w:rFonts w:eastAsia="Calibri"/>
                <w:sz w:val="20"/>
                <w:szCs w:val="20"/>
                <w:highlight w:val="yellow"/>
              </w:rPr>
            </w:pPr>
            <w:r w:rsidRPr="00A45EED">
              <w:rPr>
                <w:rFonts w:eastAsia="Calibri"/>
                <w:sz w:val="20"/>
                <w:szCs w:val="20"/>
              </w:rPr>
              <w:t>U okviru ove aktivnosti financira se školska prehrana. Svaki učenik koji u drugom polugodištu školske godine 2022./2023. redovito pohađa osnovnu školu na području Grada Samobora, ostvaruje pravo na financiranje školske prehrane, za dane kada je prisutan na nastavi. Cijena školske prehrane učenika u osnovnim školama Grada Samobora u drugom polugodištu školske godine 2022./2023. iznosi 1,40 eura po danu. Ministarstvo znanosti i obrazovanja prethodno navedenu cijenu školske prehrane za pojedinog učenika sufinancira iznosom od 1,33 eura dnevno. Preostali iznos od 0,07 eura do pune cijene školske prehrane za pojedinog učenika sufinancira Grad Samobor.</w:t>
            </w:r>
          </w:p>
          <w:p w14:paraId="13364842" w14:textId="77777777" w:rsidR="006F5343" w:rsidRPr="00A45EED" w:rsidRDefault="006F5343" w:rsidP="00601390">
            <w:pPr>
              <w:jc w:val="both"/>
              <w:rPr>
                <w:rFonts w:eastAsia="Calibri"/>
                <w:sz w:val="20"/>
                <w:szCs w:val="20"/>
              </w:rPr>
            </w:pPr>
            <w:r w:rsidRPr="00A45EED">
              <w:rPr>
                <w:rFonts w:eastAsia="Calibri"/>
                <w:sz w:val="20"/>
                <w:szCs w:val="20"/>
              </w:rPr>
              <w:t xml:space="preserve">Kako bi učenik ostvario pravo na financiranje školske prehrane, nužno je da je njegova prisutnost na nastavi evidentirana u e-Dnevniku od strane razrednika, i to za svaki dan za koji je ostvario pravo na financiranje školske prehrane. </w:t>
            </w:r>
          </w:p>
          <w:p w14:paraId="247EC2AD" w14:textId="77777777" w:rsidR="006F5343" w:rsidRPr="00A45EED" w:rsidRDefault="006F5343" w:rsidP="00601390">
            <w:pPr>
              <w:jc w:val="both"/>
              <w:rPr>
                <w:sz w:val="20"/>
                <w:szCs w:val="20"/>
                <w:highlight w:val="yellow"/>
              </w:rPr>
            </w:pPr>
            <w:r w:rsidRPr="00A45EED">
              <w:rPr>
                <w:rFonts w:eastAsia="Calibri"/>
                <w:sz w:val="20"/>
                <w:szCs w:val="20"/>
              </w:rPr>
              <w:t xml:space="preserve">Ishodište za planirane rashode temelji se na broju učenika </w:t>
            </w:r>
            <w:r w:rsidRPr="00A45EED">
              <w:rPr>
                <w:sz w:val="20"/>
                <w:szCs w:val="20"/>
              </w:rPr>
              <w:t>i broju grupa produženog boravka, a školska prehrana planirana je sukladno broju učenika.</w:t>
            </w:r>
          </w:p>
          <w:p w14:paraId="2DFF3141" w14:textId="77777777" w:rsidR="006F5343" w:rsidRPr="00A45EED" w:rsidRDefault="006F5343" w:rsidP="00601390">
            <w:pPr>
              <w:jc w:val="both"/>
              <w:rPr>
                <w:sz w:val="20"/>
                <w:szCs w:val="20"/>
              </w:rPr>
            </w:pPr>
            <w:r w:rsidRPr="00A45EED">
              <w:rPr>
                <w:sz w:val="20"/>
                <w:szCs w:val="20"/>
              </w:rPr>
              <w:t>Također, planiraju se i financijska sredstva za postrojenja i opremu u vidu opremanja učionica za produženi boravak.</w:t>
            </w:r>
          </w:p>
        </w:tc>
        <w:tc>
          <w:tcPr>
            <w:tcW w:w="1290" w:type="dxa"/>
            <w:shd w:val="clear" w:color="auto" w:fill="auto"/>
            <w:noWrap/>
            <w:vAlign w:val="center"/>
          </w:tcPr>
          <w:p w14:paraId="32114C40" w14:textId="20DA50F4" w:rsidR="006F5343" w:rsidRPr="00A45EED" w:rsidRDefault="006F5343" w:rsidP="00601390">
            <w:pPr>
              <w:jc w:val="right"/>
              <w:rPr>
                <w:b/>
                <w:sz w:val="20"/>
                <w:szCs w:val="20"/>
              </w:rPr>
            </w:pPr>
          </w:p>
        </w:tc>
        <w:tc>
          <w:tcPr>
            <w:tcW w:w="1320" w:type="dxa"/>
            <w:shd w:val="clear" w:color="auto" w:fill="auto"/>
            <w:noWrap/>
            <w:vAlign w:val="center"/>
          </w:tcPr>
          <w:p w14:paraId="5CA71195" w14:textId="5539AE23" w:rsidR="006F5343" w:rsidRPr="00A45EED" w:rsidRDefault="006F5343" w:rsidP="00601390">
            <w:pPr>
              <w:jc w:val="right"/>
              <w:rPr>
                <w:b/>
                <w:sz w:val="20"/>
                <w:szCs w:val="20"/>
              </w:rPr>
            </w:pPr>
          </w:p>
        </w:tc>
        <w:tc>
          <w:tcPr>
            <w:tcW w:w="1291" w:type="dxa"/>
            <w:shd w:val="clear" w:color="auto" w:fill="auto"/>
            <w:noWrap/>
            <w:vAlign w:val="center"/>
          </w:tcPr>
          <w:p w14:paraId="105A7545" w14:textId="79127C5B" w:rsidR="006F5343" w:rsidRPr="00A45EED" w:rsidRDefault="006F5343" w:rsidP="00601390">
            <w:pPr>
              <w:jc w:val="right"/>
              <w:rPr>
                <w:b/>
                <w:sz w:val="20"/>
                <w:szCs w:val="20"/>
              </w:rPr>
            </w:pPr>
          </w:p>
        </w:tc>
      </w:tr>
      <w:tr w:rsidR="006F5343" w:rsidRPr="00A45EED" w14:paraId="5F0CB99D" w14:textId="77777777" w:rsidTr="00601390">
        <w:trPr>
          <w:trHeight w:val="300"/>
          <w:jc w:val="center"/>
        </w:trPr>
        <w:tc>
          <w:tcPr>
            <w:tcW w:w="10206" w:type="dxa"/>
            <w:gridSpan w:val="7"/>
            <w:shd w:val="clear" w:color="000000" w:fill="F2F2F2"/>
            <w:hideMark/>
          </w:tcPr>
          <w:p w14:paraId="4B824137" w14:textId="77777777" w:rsidR="006F5343" w:rsidRPr="00A45EED" w:rsidRDefault="006F5343"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OSTALI PROGRAMI U OSNOVNOM OBRAZOVANJU</w:t>
            </w:r>
          </w:p>
        </w:tc>
      </w:tr>
      <w:tr w:rsidR="006F5343" w:rsidRPr="00A45EED" w14:paraId="52DAE0AE" w14:textId="77777777" w:rsidTr="00391DF2">
        <w:trPr>
          <w:trHeight w:val="251"/>
          <w:jc w:val="center"/>
        </w:trPr>
        <w:tc>
          <w:tcPr>
            <w:tcW w:w="6305" w:type="dxa"/>
            <w:gridSpan w:val="4"/>
            <w:vMerge w:val="restart"/>
            <w:shd w:val="clear" w:color="auto" w:fill="auto"/>
            <w:vAlign w:val="center"/>
            <w:hideMark/>
          </w:tcPr>
          <w:p w14:paraId="0639A5B0"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6C9608C2" w14:textId="7EE99248" w:rsidR="00391DF2" w:rsidRPr="00A45EED" w:rsidRDefault="006F5343" w:rsidP="00391DF2">
            <w:pPr>
              <w:jc w:val="center"/>
              <w:rPr>
                <w:sz w:val="20"/>
                <w:szCs w:val="20"/>
              </w:rPr>
            </w:pPr>
            <w:r w:rsidRPr="00A45EED">
              <w:rPr>
                <w:sz w:val="20"/>
                <w:szCs w:val="20"/>
              </w:rPr>
              <w:t>Planirana sredstva</w:t>
            </w:r>
          </w:p>
        </w:tc>
      </w:tr>
      <w:tr w:rsidR="00391DF2" w:rsidRPr="00A45EED" w14:paraId="4FD5368F" w14:textId="77777777" w:rsidTr="00391DF2">
        <w:trPr>
          <w:trHeight w:val="207"/>
          <w:jc w:val="center"/>
        </w:trPr>
        <w:tc>
          <w:tcPr>
            <w:tcW w:w="6305" w:type="dxa"/>
            <w:gridSpan w:val="4"/>
            <w:vMerge/>
            <w:vAlign w:val="center"/>
            <w:hideMark/>
          </w:tcPr>
          <w:p w14:paraId="31EA43C3" w14:textId="77777777" w:rsidR="00391DF2" w:rsidRPr="00A45EED" w:rsidRDefault="00391DF2" w:rsidP="00391DF2">
            <w:pPr>
              <w:rPr>
                <w:sz w:val="20"/>
                <w:szCs w:val="20"/>
              </w:rPr>
            </w:pPr>
          </w:p>
        </w:tc>
        <w:tc>
          <w:tcPr>
            <w:tcW w:w="1290" w:type="dxa"/>
            <w:shd w:val="clear" w:color="auto" w:fill="auto"/>
            <w:noWrap/>
            <w:vAlign w:val="bottom"/>
            <w:hideMark/>
          </w:tcPr>
          <w:p w14:paraId="03364D6F" w14:textId="7B15EA6F"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55455AA3" w14:textId="409D3B2C"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60B30BB6" w14:textId="29806AC4"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52E4D896" w14:textId="77777777" w:rsidTr="00391DF2">
        <w:trPr>
          <w:trHeight w:val="416"/>
          <w:jc w:val="center"/>
        </w:trPr>
        <w:tc>
          <w:tcPr>
            <w:tcW w:w="6305" w:type="dxa"/>
            <w:gridSpan w:val="4"/>
            <w:shd w:val="clear" w:color="auto" w:fill="auto"/>
            <w:noWrap/>
            <w:vAlign w:val="center"/>
            <w:hideMark/>
          </w:tcPr>
          <w:p w14:paraId="419AE5F0" w14:textId="77777777" w:rsidR="006F5343" w:rsidRPr="00A45EED" w:rsidRDefault="006F5343" w:rsidP="00601390">
            <w:pPr>
              <w:jc w:val="both"/>
              <w:rPr>
                <w:sz w:val="20"/>
                <w:szCs w:val="20"/>
              </w:rPr>
            </w:pPr>
            <w:r w:rsidRPr="00A45EED">
              <w:rPr>
                <w:sz w:val="20"/>
                <w:szCs w:val="20"/>
              </w:rPr>
              <w:t xml:space="preserve">Grad Samobor osigurava sredstva za naknade članovima školskog odbora, sufinanciranje učenika u školi u prirodi, maturalna putovanja i Novigradsko proljeće. Nadalje, uključeni su i rashodi za posebne namjene koji uključuju rashode za usluge izrada fotografija, prijevoza učenika na izlete i slično, a za čiju realizaciju sredstva omogućuju učenici – roditelji. Također Ministarstvo znanosti obrazovanja osigurava sredstva za isplatu naknade za mentorstvo profesora. Unutar ove aktivnosti iskazani su sveukupni rashodi škole za ostale programe u osnovnom obrazovanju koji se financiraju pomoćima te ostalim namjenskim izvorima. </w:t>
            </w:r>
          </w:p>
          <w:p w14:paraId="6E7407CB" w14:textId="77777777" w:rsidR="006F5343" w:rsidRPr="00A45EED" w:rsidRDefault="006F5343" w:rsidP="00601390">
            <w:pPr>
              <w:jc w:val="both"/>
              <w:rPr>
                <w:sz w:val="20"/>
                <w:szCs w:val="20"/>
              </w:rPr>
            </w:pPr>
            <w:r w:rsidRPr="00A45EED">
              <w:rPr>
                <w:sz w:val="20"/>
                <w:szCs w:val="20"/>
              </w:rPr>
              <w:t>Ishodište za raspodjelu sredstava od Osnivača po školama temelji se na broju učenika, korisnika programa, stvarnim troškovima iz prethodnih godina te iskazanim potrebama škole kao proračunskog korisnika.</w:t>
            </w:r>
          </w:p>
        </w:tc>
        <w:tc>
          <w:tcPr>
            <w:tcW w:w="1290" w:type="dxa"/>
            <w:shd w:val="clear" w:color="auto" w:fill="auto"/>
            <w:noWrap/>
            <w:vAlign w:val="center"/>
          </w:tcPr>
          <w:p w14:paraId="745BEE41" w14:textId="680E56B7" w:rsidR="006F5343" w:rsidRPr="00A45EED" w:rsidRDefault="006F5343" w:rsidP="00601390">
            <w:pPr>
              <w:jc w:val="right"/>
              <w:rPr>
                <w:b/>
                <w:sz w:val="20"/>
                <w:szCs w:val="20"/>
              </w:rPr>
            </w:pPr>
          </w:p>
        </w:tc>
        <w:tc>
          <w:tcPr>
            <w:tcW w:w="1320" w:type="dxa"/>
            <w:shd w:val="clear" w:color="auto" w:fill="auto"/>
            <w:noWrap/>
            <w:vAlign w:val="center"/>
          </w:tcPr>
          <w:p w14:paraId="05D02908" w14:textId="3452D050" w:rsidR="006F5343" w:rsidRPr="00A45EED" w:rsidRDefault="006F5343" w:rsidP="00601390">
            <w:pPr>
              <w:jc w:val="right"/>
              <w:rPr>
                <w:b/>
                <w:sz w:val="20"/>
                <w:szCs w:val="20"/>
              </w:rPr>
            </w:pPr>
          </w:p>
        </w:tc>
        <w:tc>
          <w:tcPr>
            <w:tcW w:w="1291" w:type="dxa"/>
            <w:shd w:val="clear" w:color="auto" w:fill="auto"/>
            <w:noWrap/>
            <w:vAlign w:val="center"/>
          </w:tcPr>
          <w:p w14:paraId="1DC2BD4C" w14:textId="3E8CA2EA" w:rsidR="006F5343" w:rsidRPr="00A45EED" w:rsidRDefault="006F5343" w:rsidP="00601390">
            <w:pPr>
              <w:jc w:val="right"/>
              <w:rPr>
                <w:b/>
                <w:sz w:val="20"/>
                <w:szCs w:val="20"/>
              </w:rPr>
            </w:pPr>
          </w:p>
        </w:tc>
      </w:tr>
      <w:tr w:rsidR="006F5343" w:rsidRPr="00A45EED" w14:paraId="679ADE64" w14:textId="77777777" w:rsidTr="00601390">
        <w:trPr>
          <w:trHeight w:val="335"/>
          <w:jc w:val="center"/>
        </w:trPr>
        <w:tc>
          <w:tcPr>
            <w:tcW w:w="10206" w:type="dxa"/>
            <w:gridSpan w:val="7"/>
            <w:tcBorders>
              <w:top w:val="single" w:sz="4" w:space="0" w:color="auto"/>
            </w:tcBorders>
            <w:shd w:val="clear" w:color="000000" w:fill="F2F2F2"/>
            <w:hideMark/>
          </w:tcPr>
          <w:p w14:paraId="3055D360" w14:textId="77777777" w:rsidR="006F5343" w:rsidRPr="00A45EED" w:rsidRDefault="006F5343"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aktivnosti/projekta u Proračunu: ŠKOLSKA SHEMA</w:t>
            </w:r>
          </w:p>
        </w:tc>
      </w:tr>
      <w:tr w:rsidR="006F5343" w:rsidRPr="00A45EED" w14:paraId="37C567C7" w14:textId="77777777" w:rsidTr="00391DF2">
        <w:trPr>
          <w:trHeight w:val="251"/>
          <w:jc w:val="center"/>
        </w:trPr>
        <w:tc>
          <w:tcPr>
            <w:tcW w:w="6305" w:type="dxa"/>
            <w:gridSpan w:val="4"/>
            <w:vMerge w:val="restart"/>
            <w:shd w:val="clear" w:color="auto" w:fill="auto"/>
            <w:vAlign w:val="center"/>
            <w:hideMark/>
          </w:tcPr>
          <w:p w14:paraId="3B529E56"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6B911451" w14:textId="395A8350" w:rsidR="006F5343" w:rsidRPr="00A45EED" w:rsidRDefault="006F5343" w:rsidP="00601390">
            <w:pPr>
              <w:jc w:val="center"/>
              <w:rPr>
                <w:sz w:val="20"/>
                <w:szCs w:val="20"/>
              </w:rPr>
            </w:pPr>
            <w:r w:rsidRPr="00A45EED">
              <w:rPr>
                <w:sz w:val="20"/>
                <w:szCs w:val="20"/>
              </w:rPr>
              <w:t>Planirana sredstva</w:t>
            </w:r>
          </w:p>
        </w:tc>
      </w:tr>
      <w:tr w:rsidR="00391DF2" w:rsidRPr="00A45EED" w14:paraId="5F127E3C" w14:textId="77777777" w:rsidTr="00391DF2">
        <w:trPr>
          <w:trHeight w:val="240"/>
          <w:jc w:val="center"/>
        </w:trPr>
        <w:tc>
          <w:tcPr>
            <w:tcW w:w="6305" w:type="dxa"/>
            <w:gridSpan w:val="4"/>
            <w:vMerge/>
            <w:vAlign w:val="center"/>
            <w:hideMark/>
          </w:tcPr>
          <w:p w14:paraId="2B2B1CFA" w14:textId="77777777" w:rsidR="00391DF2" w:rsidRPr="00A45EED" w:rsidRDefault="00391DF2" w:rsidP="00391DF2">
            <w:pPr>
              <w:rPr>
                <w:sz w:val="20"/>
                <w:szCs w:val="20"/>
              </w:rPr>
            </w:pPr>
          </w:p>
        </w:tc>
        <w:tc>
          <w:tcPr>
            <w:tcW w:w="1290" w:type="dxa"/>
            <w:shd w:val="clear" w:color="auto" w:fill="auto"/>
            <w:noWrap/>
            <w:vAlign w:val="bottom"/>
            <w:hideMark/>
          </w:tcPr>
          <w:p w14:paraId="30037AF0" w14:textId="7F857394"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1090140B" w14:textId="224D0028"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025DAF16" w14:textId="0081D3D7"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3C3410B9" w14:textId="77777777" w:rsidTr="00391DF2">
        <w:trPr>
          <w:trHeight w:val="270"/>
          <w:jc w:val="center"/>
        </w:trPr>
        <w:tc>
          <w:tcPr>
            <w:tcW w:w="6305" w:type="dxa"/>
            <w:gridSpan w:val="4"/>
            <w:shd w:val="clear" w:color="auto" w:fill="auto"/>
            <w:noWrap/>
            <w:vAlign w:val="center"/>
            <w:hideMark/>
          </w:tcPr>
          <w:p w14:paraId="6381BA2F" w14:textId="77777777" w:rsidR="006F5343" w:rsidRPr="00A45EED" w:rsidRDefault="006F5343" w:rsidP="00601390">
            <w:pPr>
              <w:jc w:val="both"/>
              <w:rPr>
                <w:sz w:val="20"/>
                <w:szCs w:val="20"/>
              </w:rPr>
            </w:pPr>
            <w:r w:rsidRPr="00A45EED">
              <w:rPr>
                <w:sz w:val="20"/>
                <w:szCs w:val="20"/>
              </w:rPr>
              <w:t>Radi povećanja unosa svježeg voća i povrća te mlijeka i mliječnih proizvoda lokalnih proizvođača, kao i podizanja svijesti o značaju zdrave prehrane kod školske djece, u školskoj godini 2022./2023. nastavlja se s provedbom Školske sheme – besplatnih obroka voća, povrća i mlijeka za školsku djecu u svim osnovnim školama grada Samobora.</w:t>
            </w:r>
          </w:p>
          <w:p w14:paraId="02D08D9F" w14:textId="77777777" w:rsidR="006F5343" w:rsidRPr="00A45EED" w:rsidRDefault="006F5343" w:rsidP="00601390">
            <w:pPr>
              <w:jc w:val="both"/>
              <w:rPr>
                <w:sz w:val="20"/>
                <w:szCs w:val="20"/>
              </w:rPr>
            </w:pPr>
            <w:r w:rsidRPr="00A45EED">
              <w:rPr>
                <w:sz w:val="20"/>
                <w:szCs w:val="20"/>
              </w:rPr>
              <w:t>Ishodište za planirana sredstva temelji se na ukupnom broju učenika škole za raspodjelu voća i povrća te mlijeka i mliječnih proizvoda.</w:t>
            </w:r>
          </w:p>
          <w:p w14:paraId="15D5B97F" w14:textId="77777777" w:rsidR="006F5343" w:rsidRPr="00A45EED" w:rsidRDefault="006F5343" w:rsidP="00601390">
            <w:pPr>
              <w:jc w:val="both"/>
              <w:rPr>
                <w:sz w:val="20"/>
                <w:szCs w:val="20"/>
              </w:rPr>
            </w:pPr>
            <w:r w:rsidRPr="00A45EED">
              <w:rPr>
                <w:sz w:val="20"/>
                <w:szCs w:val="20"/>
              </w:rPr>
              <w:t>Odobreni iznos OŠ Samobor odnosi se na 877 učenika za raspodjelu voća i povrća te mlijeka i mliječnih proizvoda.</w:t>
            </w:r>
          </w:p>
        </w:tc>
        <w:tc>
          <w:tcPr>
            <w:tcW w:w="1290" w:type="dxa"/>
            <w:shd w:val="clear" w:color="auto" w:fill="auto"/>
            <w:noWrap/>
            <w:vAlign w:val="center"/>
          </w:tcPr>
          <w:p w14:paraId="433A0179" w14:textId="0AEBA966" w:rsidR="006F5343" w:rsidRPr="00A45EED" w:rsidRDefault="006F5343" w:rsidP="00601390">
            <w:pPr>
              <w:jc w:val="right"/>
              <w:rPr>
                <w:b/>
                <w:sz w:val="20"/>
                <w:szCs w:val="20"/>
              </w:rPr>
            </w:pPr>
          </w:p>
        </w:tc>
        <w:tc>
          <w:tcPr>
            <w:tcW w:w="1320" w:type="dxa"/>
            <w:shd w:val="clear" w:color="auto" w:fill="auto"/>
            <w:noWrap/>
            <w:vAlign w:val="center"/>
          </w:tcPr>
          <w:p w14:paraId="2357629D" w14:textId="5087F5C0" w:rsidR="006F5343" w:rsidRPr="00A45EED" w:rsidRDefault="006F5343" w:rsidP="00601390">
            <w:pPr>
              <w:jc w:val="right"/>
              <w:rPr>
                <w:b/>
                <w:sz w:val="20"/>
                <w:szCs w:val="20"/>
              </w:rPr>
            </w:pPr>
          </w:p>
        </w:tc>
        <w:tc>
          <w:tcPr>
            <w:tcW w:w="1291" w:type="dxa"/>
            <w:shd w:val="clear" w:color="auto" w:fill="auto"/>
            <w:noWrap/>
            <w:vAlign w:val="center"/>
          </w:tcPr>
          <w:p w14:paraId="6A6EEAD6" w14:textId="0FA88F23" w:rsidR="006F5343" w:rsidRPr="00A45EED" w:rsidRDefault="006F5343" w:rsidP="00601390">
            <w:pPr>
              <w:jc w:val="right"/>
              <w:rPr>
                <w:b/>
                <w:sz w:val="20"/>
                <w:szCs w:val="20"/>
              </w:rPr>
            </w:pPr>
          </w:p>
        </w:tc>
      </w:tr>
      <w:tr w:rsidR="006F5343" w:rsidRPr="00A45EED" w14:paraId="232C1696" w14:textId="77777777" w:rsidTr="00601390">
        <w:trPr>
          <w:trHeight w:val="271"/>
          <w:jc w:val="center"/>
        </w:trPr>
        <w:tc>
          <w:tcPr>
            <w:tcW w:w="10206" w:type="dxa"/>
            <w:gridSpan w:val="7"/>
            <w:shd w:val="clear" w:color="000000" w:fill="F2F2F2"/>
            <w:hideMark/>
          </w:tcPr>
          <w:p w14:paraId="34726226" w14:textId="77777777" w:rsidR="006F5343" w:rsidRPr="00A45EED" w:rsidRDefault="006F5343" w:rsidP="00601390">
            <w:pPr>
              <w:rPr>
                <w:b/>
                <w:bCs/>
                <w:sz w:val="20"/>
                <w:szCs w:val="20"/>
              </w:rPr>
            </w:pPr>
            <w:r w:rsidRPr="00A45EED">
              <w:rPr>
                <w:b/>
                <w:bCs/>
                <w:sz w:val="20"/>
                <w:szCs w:val="20"/>
              </w:rPr>
              <w:t>Naziv aktivnosti/projekta u Proračunu: POMOĆNICI U NASTAVI FINANCIRANI IZ PRORAČUNA GRADA</w:t>
            </w:r>
          </w:p>
        </w:tc>
      </w:tr>
      <w:tr w:rsidR="006F5343" w:rsidRPr="00A45EED" w14:paraId="2F86E711" w14:textId="77777777" w:rsidTr="00391DF2">
        <w:trPr>
          <w:trHeight w:val="251"/>
          <w:jc w:val="center"/>
        </w:trPr>
        <w:tc>
          <w:tcPr>
            <w:tcW w:w="6305" w:type="dxa"/>
            <w:gridSpan w:val="4"/>
            <w:vMerge w:val="restart"/>
            <w:shd w:val="clear" w:color="auto" w:fill="auto"/>
            <w:vAlign w:val="center"/>
            <w:hideMark/>
          </w:tcPr>
          <w:p w14:paraId="6D6B369B"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451AC867" w14:textId="13FCBA99" w:rsidR="006F5343" w:rsidRPr="00A45EED" w:rsidRDefault="006F5343" w:rsidP="00601390">
            <w:pPr>
              <w:jc w:val="center"/>
              <w:rPr>
                <w:sz w:val="20"/>
                <w:szCs w:val="20"/>
              </w:rPr>
            </w:pPr>
            <w:r w:rsidRPr="00A45EED">
              <w:rPr>
                <w:sz w:val="20"/>
                <w:szCs w:val="20"/>
              </w:rPr>
              <w:t>Planirana sredstva</w:t>
            </w:r>
          </w:p>
        </w:tc>
      </w:tr>
      <w:tr w:rsidR="00391DF2" w:rsidRPr="00A45EED" w14:paraId="3CFE3BD5" w14:textId="77777777" w:rsidTr="00391DF2">
        <w:trPr>
          <w:trHeight w:val="207"/>
          <w:jc w:val="center"/>
        </w:trPr>
        <w:tc>
          <w:tcPr>
            <w:tcW w:w="6305" w:type="dxa"/>
            <w:gridSpan w:val="4"/>
            <w:vMerge/>
            <w:vAlign w:val="center"/>
            <w:hideMark/>
          </w:tcPr>
          <w:p w14:paraId="655B543C" w14:textId="77777777" w:rsidR="00391DF2" w:rsidRPr="00A45EED" w:rsidRDefault="00391DF2" w:rsidP="00391DF2">
            <w:pPr>
              <w:rPr>
                <w:sz w:val="20"/>
                <w:szCs w:val="20"/>
              </w:rPr>
            </w:pPr>
          </w:p>
        </w:tc>
        <w:tc>
          <w:tcPr>
            <w:tcW w:w="1290" w:type="dxa"/>
            <w:shd w:val="clear" w:color="auto" w:fill="auto"/>
            <w:noWrap/>
            <w:vAlign w:val="bottom"/>
            <w:hideMark/>
          </w:tcPr>
          <w:p w14:paraId="7BBB7290" w14:textId="776A2CD7"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6126E650" w14:textId="2655F2FD"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2C5E6966" w14:textId="1BFD069D"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5DCDAFD2" w14:textId="77777777" w:rsidTr="00391DF2">
        <w:trPr>
          <w:trHeight w:val="561"/>
          <w:jc w:val="center"/>
        </w:trPr>
        <w:tc>
          <w:tcPr>
            <w:tcW w:w="6305" w:type="dxa"/>
            <w:gridSpan w:val="4"/>
            <w:shd w:val="clear" w:color="auto" w:fill="auto"/>
            <w:noWrap/>
            <w:vAlign w:val="center"/>
            <w:hideMark/>
          </w:tcPr>
          <w:p w14:paraId="004A22B0" w14:textId="77777777" w:rsidR="006F5343" w:rsidRPr="00A45EED" w:rsidRDefault="006F5343" w:rsidP="00601390">
            <w:pPr>
              <w:jc w:val="both"/>
              <w:rPr>
                <w:sz w:val="20"/>
                <w:szCs w:val="20"/>
              </w:rPr>
            </w:pPr>
            <w:r w:rsidRPr="00A45EED">
              <w:rPr>
                <w:sz w:val="20"/>
                <w:szCs w:val="20"/>
              </w:rPr>
              <w:t xml:space="preserve">Projekt „Vjetar u leđa – faza V“ odobren je za školsku godinu 2022./2023. te nema informacija vezanih uz novi Javni poziv za osiguravanje pomoćnika u nastavi iz EU niti nacionalnih fondova. Kako djeca ne bi ostala bez potrebne podrške, u ovoj aktivnosti planiraju se sredstva za pomoćnike u </w:t>
            </w:r>
            <w:r w:rsidRPr="00A45EED">
              <w:rPr>
                <w:sz w:val="20"/>
                <w:szCs w:val="20"/>
              </w:rPr>
              <w:lastRenderedPageBreak/>
              <w:t>nastavi na teret općih prihoda i primitaka Grada Samobora za novu školsku godinu 2023./2024. od rujna 2023. godine. Također su planirana sredstva za povećanje bruto satnice pomoćnika u nastavi za vrijeme trajanja projekta „Vjetar u leđa – faza V“, odnosno za školsku godinu 2022./2023. temeljem Odluke gradonačelnice Grada Samobora od 7. rujna 2022. (KLASA: 901-01/22-01/11, UR.BROJ: 238/27-05/08-22-15).</w:t>
            </w:r>
          </w:p>
          <w:p w14:paraId="37217847" w14:textId="77777777" w:rsidR="006F5343" w:rsidRPr="00A45EED" w:rsidRDefault="006F5343" w:rsidP="00601390">
            <w:pPr>
              <w:jc w:val="both"/>
              <w:rPr>
                <w:sz w:val="20"/>
                <w:szCs w:val="20"/>
              </w:rPr>
            </w:pPr>
            <w:r w:rsidRPr="00A45EED">
              <w:rPr>
                <w:sz w:val="20"/>
                <w:szCs w:val="20"/>
              </w:rPr>
              <w:t>Ishodište za raspodjelu sredstava temelji se na broju pomoćnika u nastavi te procjeni troškova za njihove edukacije, zdravstvene preglede, plaće i ostala materijalna prava.</w:t>
            </w:r>
          </w:p>
        </w:tc>
        <w:tc>
          <w:tcPr>
            <w:tcW w:w="1290" w:type="dxa"/>
            <w:shd w:val="clear" w:color="auto" w:fill="auto"/>
            <w:noWrap/>
            <w:vAlign w:val="center"/>
          </w:tcPr>
          <w:p w14:paraId="1A101A6E" w14:textId="5790E8D6" w:rsidR="006F5343" w:rsidRPr="00A45EED" w:rsidRDefault="006F5343" w:rsidP="00601390">
            <w:pPr>
              <w:jc w:val="right"/>
              <w:rPr>
                <w:b/>
                <w:sz w:val="20"/>
                <w:szCs w:val="20"/>
              </w:rPr>
            </w:pPr>
          </w:p>
        </w:tc>
        <w:tc>
          <w:tcPr>
            <w:tcW w:w="1320" w:type="dxa"/>
            <w:shd w:val="clear" w:color="auto" w:fill="auto"/>
            <w:noWrap/>
            <w:vAlign w:val="center"/>
          </w:tcPr>
          <w:p w14:paraId="76D2BFA1" w14:textId="18FA5B65" w:rsidR="006F5343" w:rsidRPr="00A45EED" w:rsidRDefault="006F5343" w:rsidP="00601390">
            <w:pPr>
              <w:jc w:val="right"/>
              <w:rPr>
                <w:b/>
                <w:sz w:val="20"/>
                <w:szCs w:val="20"/>
              </w:rPr>
            </w:pPr>
          </w:p>
        </w:tc>
        <w:tc>
          <w:tcPr>
            <w:tcW w:w="1291" w:type="dxa"/>
            <w:shd w:val="clear" w:color="auto" w:fill="auto"/>
            <w:noWrap/>
            <w:vAlign w:val="center"/>
          </w:tcPr>
          <w:p w14:paraId="0E0E833F" w14:textId="54F3686F" w:rsidR="006F5343" w:rsidRPr="00A45EED" w:rsidRDefault="006F5343" w:rsidP="00601390">
            <w:pPr>
              <w:jc w:val="right"/>
              <w:rPr>
                <w:b/>
                <w:sz w:val="20"/>
                <w:szCs w:val="20"/>
              </w:rPr>
            </w:pPr>
          </w:p>
        </w:tc>
      </w:tr>
      <w:tr w:rsidR="006F5343" w:rsidRPr="00A45EED" w14:paraId="24B79EBC" w14:textId="77777777" w:rsidTr="00601390">
        <w:trPr>
          <w:trHeight w:val="300"/>
          <w:jc w:val="center"/>
        </w:trPr>
        <w:tc>
          <w:tcPr>
            <w:tcW w:w="10206" w:type="dxa"/>
            <w:gridSpan w:val="7"/>
            <w:shd w:val="clear" w:color="000000" w:fill="F2F2F2"/>
            <w:hideMark/>
          </w:tcPr>
          <w:p w14:paraId="36DF0460" w14:textId="77777777" w:rsidR="006F5343" w:rsidRPr="00A45EED" w:rsidRDefault="006F5343" w:rsidP="00601390">
            <w:pPr>
              <w:rPr>
                <w:b/>
                <w:bCs/>
                <w:sz w:val="20"/>
                <w:szCs w:val="20"/>
              </w:rPr>
            </w:pPr>
            <w:r w:rsidRPr="00A45EED">
              <w:rPr>
                <w:b/>
                <w:bCs/>
                <w:sz w:val="20"/>
                <w:szCs w:val="20"/>
              </w:rPr>
              <w:t>Naziv aktivnosti/projekta u Proračunu: PRIPRAVNIŠTVO HZZ – OŠ SAMOBOR</w:t>
            </w:r>
          </w:p>
        </w:tc>
      </w:tr>
      <w:tr w:rsidR="006F5343" w:rsidRPr="00A45EED" w14:paraId="331C7683" w14:textId="77777777" w:rsidTr="00391DF2">
        <w:trPr>
          <w:trHeight w:val="251"/>
          <w:jc w:val="center"/>
        </w:trPr>
        <w:tc>
          <w:tcPr>
            <w:tcW w:w="6305" w:type="dxa"/>
            <w:gridSpan w:val="4"/>
            <w:vMerge w:val="restart"/>
            <w:shd w:val="clear" w:color="auto" w:fill="auto"/>
            <w:vAlign w:val="center"/>
            <w:hideMark/>
          </w:tcPr>
          <w:p w14:paraId="33514D31"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510B21CC" w14:textId="4A5B2B75" w:rsidR="006F5343" w:rsidRPr="00A45EED" w:rsidRDefault="006F5343" w:rsidP="00601390">
            <w:pPr>
              <w:jc w:val="center"/>
              <w:rPr>
                <w:sz w:val="20"/>
                <w:szCs w:val="20"/>
              </w:rPr>
            </w:pPr>
            <w:r w:rsidRPr="00A45EED">
              <w:rPr>
                <w:sz w:val="20"/>
                <w:szCs w:val="20"/>
              </w:rPr>
              <w:t>Planirana sredstva</w:t>
            </w:r>
          </w:p>
        </w:tc>
      </w:tr>
      <w:tr w:rsidR="00391DF2" w:rsidRPr="00A45EED" w14:paraId="4435BFE8" w14:textId="77777777" w:rsidTr="00391DF2">
        <w:trPr>
          <w:trHeight w:val="207"/>
          <w:jc w:val="center"/>
        </w:trPr>
        <w:tc>
          <w:tcPr>
            <w:tcW w:w="6305" w:type="dxa"/>
            <w:gridSpan w:val="4"/>
            <w:vMerge/>
            <w:vAlign w:val="center"/>
            <w:hideMark/>
          </w:tcPr>
          <w:p w14:paraId="65FB4C8A" w14:textId="77777777" w:rsidR="00391DF2" w:rsidRPr="00A45EED" w:rsidRDefault="00391DF2" w:rsidP="00391DF2">
            <w:pPr>
              <w:rPr>
                <w:sz w:val="20"/>
                <w:szCs w:val="20"/>
              </w:rPr>
            </w:pPr>
          </w:p>
        </w:tc>
        <w:tc>
          <w:tcPr>
            <w:tcW w:w="1290" w:type="dxa"/>
            <w:shd w:val="clear" w:color="auto" w:fill="auto"/>
            <w:noWrap/>
            <w:vAlign w:val="bottom"/>
            <w:hideMark/>
          </w:tcPr>
          <w:p w14:paraId="74B438E0" w14:textId="0F590478"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40F6D50C" w14:textId="47B0510D"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585807F2" w14:textId="05D91D0F"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64D92D59" w14:textId="77777777" w:rsidTr="00391DF2">
        <w:trPr>
          <w:trHeight w:val="416"/>
          <w:jc w:val="center"/>
        </w:trPr>
        <w:tc>
          <w:tcPr>
            <w:tcW w:w="6305" w:type="dxa"/>
            <w:gridSpan w:val="4"/>
            <w:shd w:val="clear" w:color="auto" w:fill="auto"/>
            <w:noWrap/>
            <w:vAlign w:val="center"/>
            <w:hideMark/>
          </w:tcPr>
          <w:p w14:paraId="5D0FFDD2" w14:textId="77777777" w:rsidR="006F5343" w:rsidRPr="00A45EED" w:rsidRDefault="006F5343" w:rsidP="00601390">
            <w:pPr>
              <w:jc w:val="both"/>
              <w:rPr>
                <w:sz w:val="20"/>
                <w:szCs w:val="20"/>
              </w:rPr>
            </w:pPr>
            <w:r w:rsidRPr="00A45EED">
              <w:rPr>
                <w:sz w:val="20"/>
                <w:szCs w:val="20"/>
              </w:rPr>
              <w:t>Pripravništvo je mjera aktivne politike zapošljavanja Hrvatskog zavoda za zapošljavanje kojoj je cilj uvesti mlade na tržište rada. Osnovna škola Samobor planira koristiti navedenu mjeru za 1 pripravnika tijekom 2023. godine, a ovisno o trenutku odobravanja mjere koja traje 12 mjeseci dio sredstava planira se i kroz 2024. godinu. Planirani rashod odnosi se na plaću i ostala materijalna prava</w:t>
            </w:r>
            <w:r w:rsidRPr="00A45EED">
              <w:t xml:space="preserve"> </w:t>
            </w:r>
            <w:r w:rsidRPr="00A45EED">
              <w:rPr>
                <w:sz w:val="20"/>
                <w:szCs w:val="20"/>
              </w:rPr>
              <w:t>za provođenje mjere aktivne politike zapošljavanja i to mjere stjecanja prvog radnog iskustva/pripravništvo.</w:t>
            </w:r>
          </w:p>
          <w:p w14:paraId="498959A0" w14:textId="77777777" w:rsidR="006F5343" w:rsidRPr="00A45EED" w:rsidRDefault="006F5343" w:rsidP="00601390">
            <w:pPr>
              <w:jc w:val="both"/>
              <w:rPr>
                <w:sz w:val="20"/>
                <w:szCs w:val="20"/>
              </w:rPr>
            </w:pPr>
            <w:r w:rsidRPr="00A45EED">
              <w:rPr>
                <w:sz w:val="20"/>
                <w:szCs w:val="20"/>
              </w:rPr>
              <w:t xml:space="preserve">Navedena aktivnost financira se iz više izvora, a putem Hrvatskog zavoda za zapošljavanje. </w:t>
            </w:r>
          </w:p>
          <w:p w14:paraId="35401E07" w14:textId="77777777" w:rsidR="006F5343" w:rsidRPr="00A45EED" w:rsidRDefault="006F5343" w:rsidP="00601390">
            <w:pPr>
              <w:jc w:val="both"/>
              <w:rPr>
                <w:sz w:val="20"/>
                <w:szCs w:val="20"/>
              </w:rPr>
            </w:pPr>
            <w:r w:rsidRPr="00A45EED">
              <w:rPr>
                <w:sz w:val="20"/>
                <w:szCs w:val="20"/>
              </w:rPr>
              <w:t>Planirana financijska sredstva za realizaciju aktivnosti temelje se na izračunu temeljem prava iz kolektivnog ugovora.</w:t>
            </w:r>
          </w:p>
        </w:tc>
        <w:tc>
          <w:tcPr>
            <w:tcW w:w="1290" w:type="dxa"/>
            <w:shd w:val="clear" w:color="auto" w:fill="auto"/>
            <w:noWrap/>
            <w:vAlign w:val="center"/>
          </w:tcPr>
          <w:p w14:paraId="77CCB048" w14:textId="0360C75C" w:rsidR="006F5343" w:rsidRPr="00A45EED" w:rsidRDefault="006F5343" w:rsidP="00601390">
            <w:pPr>
              <w:jc w:val="right"/>
              <w:rPr>
                <w:b/>
                <w:sz w:val="20"/>
                <w:szCs w:val="20"/>
              </w:rPr>
            </w:pPr>
          </w:p>
        </w:tc>
        <w:tc>
          <w:tcPr>
            <w:tcW w:w="1320" w:type="dxa"/>
            <w:shd w:val="clear" w:color="auto" w:fill="auto"/>
            <w:noWrap/>
            <w:vAlign w:val="center"/>
          </w:tcPr>
          <w:p w14:paraId="0293ADC6" w14:textId="2ABBD82C" w:rsidR="006F5343" w:rsidRPr="00A45EED" w:rsidRDefault="006F5343" w:rsidP="00601390">
            <w:pPr>
              <w:jc w:val="right"/>
              <w:rPr>
                <w:b/>
                <w:sz w:val="20"/>
                <w:szCs w:val="20"/>
              </w:rPr>
            </w:pPr>
          </w:p>
        </w:tc>
        <w:tc>
          <w:tcPr>
            <w:tcW w:w="1291" w:type="dxa"/>
            <w:shd w:val="clear" w:color="auto" w:fill="auto"/>
            <w:noWrap/>
            <w:vAlign w:val="center"/>
          </w:tcPr>
          <w:p w14:paraId="767E42E4" w14:textId="753C70AF" w:rsidR="006F5343" w:rsidRPr="00A45EED" w:rsidRDefault="006F5343" w:rsidP="00601390">
            <w:pPr>
              <w:jc w:val="right"/>
              <w:rPr>
                <w:b/>
                <w:sz w:val="20"/>
                <w:szCs w:val="20"/>
              </w:rPr>
            </w:pPr>
          </w:p>
        </w:tc>
      </w:tr>
      <w:tr w:rsidR="006F5343" w:rsidRPr="00A45EED" w14:paraId="719ECA2F" w14:textId="77777777" w:rsidTr="00601390">
        <w:trPr>
          <w:trHeight w:val="300"/>
          <w:jc w:val="center"/>
        </w:trPr>
        <w:tc>
          <w:tcPr>
            <w:tcW w:w="10206" w:type="dxa"/>
            <w:gridSpan w:val="7"/>
            <w:shd w:val="clear" w:color="000000" w:fill="F2F2F2"/>
            <w:hideMark/>
          </w:tcPr>
          <w:p w14:paraId="7AAD9E4C" w14:textId="77777777" w:rsidR="006F5343" w:rsidRPr="00A45EED" w:rsidRDefault="006F5343" w:rsidP="00601390">
            <w:pPr>
              <w:rPr>
                <w:b/>
                <w:bCs/>
                <w:sz w:val="20"/>
                <w:szCs w:val="20"/>
              </w:rPr>
            </w:pPr>
            <w:r w:rsidRPr="00A45EED">
              <w:rPr>
                <w:b/>
                <w:bCs/>
                <w:sz w:val="20"/>
                <w:szCs w:val="20"/>
              </w:rPr>
              <w:t xml:space="preserve">Naziv </w:t>
            </w:r>
            <w:r w:rsidRPr="00A45EED">
              <w:rPr>
                <w:b/>
                <w:bCs/>
                <w:sz w:val="20"/>
                <w:szCs w:val="20"/>
                <w:shd w:val="clear" w:color="auto" w:fill="F2F2F2" w:themeFill="background1" w:themeFillShade="F2"/>
              </w:rPr>
              <w:t xml:space="preserve">aktivnosti/projekta u Proračunu: VJETAR U LEĐA – FAZA V – </w:t>
            </w:r>
            <w:r w:rsidRPr="00A45EED">
              <w:rPr>
                <w:b/>
                <w:bCs/>
                <w:sz w:val="20"/>
                <w:szCs w:val="20"/>
              </w:rPr>
              <w:t xml:space="preserve"> OŠ SAMOBOR</w:t>
            </w:r>
          </w:p>
        </w:tc>
      </w:tr>
      <w:tr w:rsidR="006F5343" w:rsidRPr="00A45EED" w14:paraId="42E21D9F" w14:textId="77777777" w:rsidTr="00391DF2">
        <w:trPr>
          <w:trHeight w:val="251"/>
          <w:jc w:val="center"/>
        </w:trPr>
        <w:tc>
          <w:tcPr>
            <w:tcW w:w="6305" w:type="dxa"/>
            <w:gridSpan w:val="4"/>
            <w:vMerge w:val="restart"/>
            <w:shd w:val="clear" w:color="auto" w:fill="auto"/>
            <w:vAlign w:val="center"/>
            <w:hideMark/>
          </w:tcPr>
          <w:p w14:paraId="73BF6196" w14:textId="77777777" w:rsidR="006F5343" w:rsidRPr="00A45EED" w:rsidRDefault="006F5343" w:rsidP="00601390">
            <w:pPr>
              <w:jc w:val="center"/>
              <w:rPr>
                <w:sz w:val="20"/>
                <w:szCs w:val="20"/>
              </w:rPr>
            </w:pPr>
            <w:r w:rsidRPr="00A45EED">
              <w:rPr>
                <w:sz w:val="20"/>
                <w:szCs w:val="20"/>
              </w:rPr>
              <w:t>Obrazloženje aktivnosti/projekta</w:t>
            </w:r>
          </w:p>
        </w:tc>
        <w:tc>
          <w:tcPr>
            <w:tcW w:w="3901" w:type="dxa"/>
            <w:gridSpan w:val="3"/>
            <w:shd w:val="clear" w:color="auto" w:fill="auto"/>
            <w:noWrap/>
            <w:vAlign w:val="center"/>
            <w:hideMark/>
          </w:tcPr>
          <w:p w14:paraId="100FA2B8" w14:textId="339B06CD" w:rsidR="006F5343" w:rsidRPr="00A45EED" w:rsidRDefault="006F5343" w:rsidP="00601390">
            <w:pPr>
              <w:jc w:val="center"/>
              <w:rPr>
                <w:sz w:val="20"/>
                <w:szCs w:val="20"/>
              </w:rPr>
            </w:pPr>
            <w:r w:rsidRPr="00A45EED">
              <w:rPr>
                <w:sz w:val="20"/>
                <w:szCs w:val="20"/>
              </w:rPr>
              <w:t>Planirana sredstva</w:t>
            </w:r>
          </w:p>
        </w:tc>
      </w:tr>
      <w:tr w:rsidR="00391DF2" w:rsidRPr="00A45EED" w14:paraId="621125A4" w14:textId="77777777" w:rsidTr="00391DF2">
        <w:trPr>
          <w:trHeight w:val="207"/>
          <w:jc w:val="center"/>
        </w:trPr>
        <w:tc>
          <w:tcPr>
            <w:tcW w:w="6305" w:type="dxa"/>
            <w:gridSpan w:val="4"/>
            <w:vMerge/>
            <w:vAlign w:val="center"/>
            <w:hideMark/>
          </w:tcPr>
          <w:p w14:paraId="7797401D" w14:textId="77777777" w:rsidR="00391DF2" w:rsidRPr="00A45EED" w:rsidRDefault="00391DF2" w:rsidP="00391DF2">
            <w:pPr>
              <w:rPr>
                <w:sz w:val="20"/>
                <w:szCs w:val="20"/>
              </w:rPr>
            </w:pPr>
          </w:p>
        </w:tc>
        <w:tc>
          <w:tcPr>
            <w:tcW w:w="1290" w:type="dxa"/>
            <w:shd w:val="clear" w:color="auto" w:fill="auto"/>
            <w:noWrap/>
            <w:vAlign w:val="bottom"/>
            <w:hideMark/>
          </w:tcPr>
          <w:p w14:paraId="00839332" w14:textId="1C625C42" w:rsidR="00391DF2" w:rsidRPr="00A45EED" w:rsidRDefault="00391DF2" w:rsidP="00391DF2">
            <w:pPr>
              <w:jc w:val="center"/>
              <w:rPr>
                <w:sz w:val="20"/>
                <w:szCs w:val="20"/>
              </w:rPr>
            </w:pPr>
            <w:r>
              <w:rPr>
                <w:kern w:val="2"/>
                <w:sz w:val="20"/>
                <w:szCs w:val="20"/>
                <w:lang w:eastAsia="en-US"/>
                <w14:ligatures w14:val="standardContextual"/>
              </w:rPr>
              <w:t>2024.</w:t>
            </w:r>
          </w:p>
        </w:tc>
        <w:tc>
          <w:tcPr>
            <w:tcW w:w="1320" w:type="dxa"/>
            <w:shd w:val="clear" w:color="auto" w:fill="auto"/>
            <w:noWrap/>
            <w:vAlign w:val="bottom"/>
            <w:hideMark/>
          </w:tcPr>
          <w:p w14:paraId="52B2A5FA" w14:textId="5958FA00" w:rsidR="00391DF2" w:rsidRPr="00A45EED" w:rsidRDefault="00391DF2" w:rsidP="00391DF2">
            <w:pPr>
              <w:jc w:val="center"/>
              <w:rPr>
                <w:sz w:val="20"/>
                <w:szCs w:val="20"/>
              </w:rPr>
            </w:pPr>
            <w:r>
              <w:rPr>
                <w:kern w:val="2"/>
                <w:sz w:val="20"/>
                <w:szCs w:val="20"/>
                <w:lang w:eastAsia="en-US"/>
                <w14:ligatures w14:val="standardContextual"/>
              </w:rPr>
              <w:t>2025.</w:t>
            </w:r>
          </w:p>
        </w:tc>
        <w:tc>
          <w:tcPr>
            <w:tcW w:w="1291" w:type="dxa"/>
            <w:shd w:val="clear" w:color="auto" w:fill="auto"/>
            <w:noWrap/>
            <w:vAlign w:val="bottom"/>
            <w:hideMark/>
          </w:tcPr>
          <w:p w14:paraId="2A96463C" w14:textId="349EA73A" w:rsidR="00391DF2" w:rsidRPr="00A45EED" w:rsidRDefault="00391DF2" w:rsidP="00391DF2">
            <w:pPr>
              <w:jc w:val="center"/>
              <w:rPr>
                <w:sz w:val="20"/>
                <w:szCs w:val="20"/>
              </w:rPr>
            </w:pPr>
            <w:r>
              <w:rPr>
                <w:kern w:val="2"/>
                <w:sz w:val="20"/>
                <w:szCs w:val="20"/>
                <w:lang w:eastAsia="en-US"/>
                <w14:ligatures w14:val="standardContextual"/>
              </w:rPr>
              <w:t>2026.</w:t>
            </w:r>
          </w:p>
        </w:tc>
      </w:tr>
      <w:tr w:rsidR="006F5343" w:rsidRPr="00A45EED" w14:paraId="0E29C337" w14:textId="77777777" w:rsidTr="00391DF2">
        <w:trPr>
          <w:trHeight w:val="416"/>
          <w:jc w:val="center"/>
        </w:trPr>
        <w:tc>
          <w:tcPr>
            <w:tcW w:w="6305" w:type="dxa"/>
            <w:gridSpan w:val="4"/>
            <w:shd w:val="clear" w:color="auto" w:fill="auto"/>
            <w:noWrap/>
            <w:vAlign w:val="center"/>
          </w:tcPr>
          <w:p w14:paraId="46DDE71C" w14:textId="77777777" w:rsidR="006F5343" w:rsidRPr="00A45EED" w:rsidRDefault="006F5343" w:rsidP="00601390">
            <w:pPr>
              <w:jc w:val="both"/>
              <w:rPr>
                <w:sz w:val="20"/>
                <w:szCs w:val="20"/>
              </w:rPr>
            </w:pPr>
            <w:r w:rsidRPr="00A45EED">
              <w:rPr>
                <w:sz w:val="20"/>
                <w:szCs w:val="20"/>
              </w:rPr>
              <w:t>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 a putem Projekta Vjetar u leđa - faza V koji je vezan uz školsku godinu 2022./2023. te su u tom periodu planirana financijska sredstva za pomoćnike u nastavi.</w:t>
            </w:r>
          </w:p>
          <w:p w14:paraId="49F7F18A" w14:textId="77777777" w:rsidR="006F5343" w:rsidRPr="00A45EED" w:rsidRDefault="006F5343" w:rsidP="00601390">
            <w:pPr>
              <w:jc w:val="both"/>
              <w:rPr>
                <w:sz w:val="20"/>
                <w:szCs w:val="20"/>
              </w:rPr>
            </w:pPr>
            <w:r w:rsidRPr="00A45EED">
              <w:rPr>
                <w:sz w:val="20"/>
                <w:szCs w:val="20"/>
              </w:rPr>
              <w:t>Ishodište za raspodjelu sredstava temelji se na broju odobrenih pomoćnika u nastavi te procjeni troškova za njihove edukacije, zdravstvene preglede, plaće i ostala materijalna prava.</w:t>
            </w:r>
          </w:p>
        </w:tc>
        <w:tc>
          <w:tcPr>
            <w:tcW w:w="1290" w:type="dxa"/>
            <w:shd w:val="clear" w:color="auto" w:fill="auto"/>
            <w:noWrap/>
            <w:vAlign w:val="center"/>
          </w:tcPr>
          <w:p w14:paraId="47FA2934" w14:textId="7A5932A6" w:rsidR="006F5343" w:rsidRPr="00A45EED" w:rsidRDefault="006F5343" w:rsidP="00601390">
            <w:pPr>
              <w:jc w:val="right"/>
              <w:rPr>
                <w:b/>
                <w:sz w:val="20"/>
                <w:szCs w:val="20"/>
              </w:rPr>
            </w:pPr>
          </w:p>
        </w:tc>
        <w:tc>
          <w:tcPr>
            <w:tcW w:w="1320" w:type="dxa"/>
            <w:shd w:val="clear" w:color="auto" w:fill="auto"/>
            <w:noWrap/>
            <w:vAlign w:val="center"/>
          </w:tcPr>
          <w:p w14:paraId="630B8336" w14:textId="2DA0513C" w:rsidR="006F5343" w:rsidRPr="00A45EED" w:rsidRDefault="006F5343" w:rsidP="00601390">
            <w:pPr>
              <w:jc w:val="right"/>
              <w:rPr>
                <w:b/>
                <w:sz w:val="20"/>
                <w:szCs w:val="20"/>
              </w:rPr>
            </w:pPr>
          </w:p>
        </w:tc>
        <w:tc>
          <w:tcPr>
            <w:tcW w:w="1291" w:type="dxa"/>
            <w:shd w:val="clear" w:color="auto" w:fill="auto"/>
            <w:noWrap/>
            <w:vAlign w:val="center"/>
          </w:tcPr>
          <w:p w14:paraId="4BB587DB" w14:textId="45822A5F" w:rsidR="006F5343" w:rsidRPr="00A45EED" w:rsidRDefault="006F5343" w:rsidP="00601390">
            <w:pPr>
              <w:jc w:val="right"/>
              <w:rPr>
                <w:b/>
                <w:sz w:val="20"/>
                <w:szCs w:val="20"/>
              </w:rPr>
            </w:pPr>
          </w:p>
        </w:tc>
      </w:tr>
      <w:tr w:rsidR="006F5343" w:rsidRPr="00A45EED" w14:paraId="74DDB526" w14:textId="77777777" w:rsidTr="00391DF2">
        <w:trPr>
          <w:trHeight w:val="416"/>
          <w:jc w:val="center"/>
        </w:trPr>
        <w:tc>
          <w:tcPr>
            <w:tcW w:w="1860" w:type="dxa"/>
            <w:shd w:val="clear" w:color="auto" w:fill="auto"/>
            <w:noWrap/>
            <w:vAlign w:val="center"/>
          </w:tcPr>
          <w:p w14:paraId="7332C29C" w14:textId="77777777" w:rsidR="006F5343" w:rsidRPr="00A45EED" w:rsidRDefault="006F5343" w:rsidP="00601390">
            <w:pPr>
              <w:rPr>
                <w:sz w:val="20"/>
                <w:szCs w:val="20"/>
              </w:rPr>
            </w:pPr>
            <w:r w:rsidRPr="00A45EED">
              <w:rPr>
                <w:rFonts w:eastAsia="Calibri"/>
                <w:b/>
                <w:bCs/>
                <w:sz w:val="20"/>
                <w:szCs w:val="20"/>
              </w:rPr>
              <w:t>Pokazatelj uspješnosti</w:t>
            </w:r>
          </w:p>
        </w:tc>
        <w:tc>
          <w:tcPr>
            <w:tcW w:w="2295" w:type="dxa"/>
            <w:shd w:val="clear" w:color="auto" w:fill="auto"/>
            <w:vAlign w:val="center"/>
          </w:tcPr>
          <w:p w14:paraId="7D60CC42" w14:textId="77777777" w:rsidR="006F5343" w:rsidRPr="00A45EED" w:rsidRDefault="006F5343" w:rsidP="00601390">
            <w:pPr>
              <w:rPr>
                <w:sz w:val="20"/>
                <w:szCs w:val="20"/>
              </w:rPr>
            </w:pPr>
            <w:r w:rsidRPr="00A45EED">
              <w:rPr>
                <w:rFonts w:eastAsia="Calibri"/>
                <w:b/>
                <w:bCs/>
                <w:sz w:val="20"/>
                <w:szCs w:val="20"/>
              </w:rPr>
              <w:t>Definicija</w:t>
            </w:r>
          </w:p>
        </w:tc>
        <w:tc>
          <w:tcPr>
            <w:tcW w:w="1003" w:type="dxa"/>
            <w:shd w:val="clear" w:color="auto" w:fill="auto"/>
            <w:vAlign w:val="center"/>
          </w:tcPr>
          <w:p w14:paraId="05890E45" w14:textId="77777777" w:rsidR="006F5343" w:rsidRPr="00A45EED" w:rsidRDefault="006F5343" w:rsidP="00601390">
            <w:pPr>
              <w:jc w:val="center"/>
              <w:rPr>
                <w:sz w:val="20"/>
                <w:szCs w:val="20"/>
              </w:rPr>
            </w:pPr>
            <w:r w:rsidRPr="00A45EED">
              <w:rPr>
                <w:rFonts w:eastAsia="Calibri"/>
                <w:b/>
                <w:bCs/>
                <w:sz w:val="20"/>
                <w:szCs w:val="20"/>
              </w:rPr>
              <w:t>Jedinica</w:t>
            </w:r>
          </w:p>
        </w:tc>
        <w:tc>
          <w:tcPr>
            <w:tcW w:w="1147" w:type="dxa"/>
            <w:shd w:val="clear" w:color="auto" w:fill="auto"/>
            <w:vAlign w:val="center"/>
          </w:tcPr>
          <w:p w14:paraId="75F51E24" w14:textId="5031823F" w:rsidR="006F5343" w:rsidRPr="00A45EED" w:rsidRDefault="006F5343" w:rsidP="00601390">
            <w:pPr>
              <w:jc w:val="center"/>
              <w:rPr>
                <w:sz w:val="20"/>
                <w:szCs w:val="20"/>
              </w:rPr>
            </w:pPr>
            <w:r w:rsidRPr="00A45EED">
              <w:rPr>
                <w:rFonts w:eastAsia="Calibri"/>
                <w:b/>
                <w:bCs/>
                <w:sz w:val="20"/>
                <w:szCs w:val="20"/>
              </w:rPr>
              <w:t>Polazna vrijednost 202</w:t>
            </w:r>
            <w:r w:rsidR="00391DF2">
              <w:rPr>
                <w:rFonts w:eastAsia="Calibri"/>
                <w:b/>
                <w:bCs/>
                <w:sz w:val="20"/>
                <w:szCs w:val="20"/>
              </w:rPr>
              <w:t>3</w:t>
            </w:r>
            <w:r w:rsidRPr="00A45EED">
              <w:rPr>
                <w:rFonts w:eastAsia="Calibri"/>
                <w:b/>
                <w:bCs/>
                <w:sz w:val="20"/>
                <w:szCs w:val="20"/>
              </w:rPr>
              <w:t>.</w:t>
            </w:r>
          </w:p>
        </w:tc>
        <w:tc>
          <w:tcPr>
            <w:tcW w:w="1290" w:type="dxa"/>
            <w:shd w:val="clear" w:color="auto" w:fill="auto"/>
            <w:noWrap/>
            <w:vAlign w:val="center"/>
          </w:tcPr>
          <w:p w14:paraId="57924A4E" w14:textId="4175D7FF" w:rsidR="006F5343" w:rsidRPr="00A45EED" w:rsidRDefault="006F5343" w:rsidP="00601390">
            <w:pPr>
              <w:keepNext/>
              <w:jc w:val="center"/>
              <w:outlineLvl w:val="6"/>
              <w:rPr>
                <w:b/>
                <w:sz w:val="20"/>
                <w:szCs w:val="20"/>
              </w:rPr>
            </w:pPr>
            <w:r w:rsidRPr="00A45EED">
              <w:rPr>
                <w:rFonts w:eastAsia="Calibri"/>
                <w:b/>
                <w:bCs/>
                <w:sz w:val="20"/>
                <w:szCs w:val="20"/>
              </w:rPr>
              <w:t>Ciljana vrijednost 202</w:t>
            </w:r>
            <w:r w:rsidR="00391DF2">
              <w:rPr>
                <w:rFonts w:eastAsia="Calibri"/>
                <w:b/>
                <w:bCs/>
                <w:sz w:val="20"/>
                <w:szCs w:val="20"/>
              </w:rPr>
              <w:t>4</w:t>
            </w:r>
            <w:r w:rsidRPr="00A45EED">
              <w:rPr>
                <w:rFonts w:eastAsia="Calibri"/>
                <w:b/>
                <w:bCs/>
                <w:sz w:val="20"/>
                <w:szCs w:val="20"/>
              </w:rPr>
              <w:t>.</w:t>
            </w:r>
          </w:p>
        </w:tc>
        <w:tc>
          <w:tcPr>
            <w:tcW w:w="1320" w:type="dxa"/>
            <w:shd w:val="clear" w:color="auto" w:fill="auto"/>
            <w:noWrap/>
            <w:vAlign w:val="center"/>
          </w:tcPr>
          <w:p w14:paraId="22397CA9" w14:textId="5CCBB5D5" w:rsidR="006F5343" w:rsidRPr="00A45EED" w:rsidRDefault="006F5343" w:rsidP="00601390">
            <w:pPr>
              <w:keepNext/>
              <w:jc w:val="center"/>
              <w:outlineLvl w:val="6"/>
              <w:rPr>
                <w:b/>
                <w:sz w:val="20"/>
                <w:szCs w:val="20"/>
              </w:rPr>
            </w:pPr>
            <w:r w:rsidRPr="00A45EED">
              <w:rPr>
                <w:rFonts w:eastAsia="Calibri"/>
                <w:b/>
                <w:bCs/>
                <w:sz w:val="20"/>
                <w:szCs w:val="20"/>
              </w:rPr>
              <w:t>Ciljana vrijednost 202</w:t>
            </w:r>
            <w:r w:rsidR="00391DF2">
              <w:rPr>
                <w:rFonts w:eastAsia="Calibri"/>
                <w:b/>
                <w:bCs/>
                <w:sz w:val="20"/>
                <w:szCs w:val="20"/>
              </w:rPr>
              <w:t>5</w:t>
            </w:r>
            <w:r w:rsidRPr="00A45EED">
              <w:rPr>
                <w:rFonts w:eastAsia="Calibri"/>
                <w:b/>
                <w:bCs/>
                <w:sz w:val="20"/>
                <w:szCs w:val="20"/>
              </w:rPr>
              <w:t>.</w:t>
            </w:r>
          </w:p>
        </w:tc>
        <w:tc>
          <w:tcPr>
            <w:tcW w:w="1291" w:type="dxa"/>
            <w:shd w:val="clear" w:color="auto" w:fill="auto"/>
            <w:noWrap/>
            <w:vAlign w:val="center"/>
          </w:tcPr>
          <w:p w14:paraId="12702F92" w14:textId="6AD587C4" w:rsidR="006F5343" w:rsidRPr="00A45EED" w:rsidRDefault="006F5343" w:rsidP="00601390">
            <w:pPr>
              <w:keepNext/>
              <w:jc w:val="center"/>
              <w:outlineLvl w:val="6"/>
              <w:rPr>
                <w:b/>
                <w:sz w:val="20"/>
                <w:szCs w:val="20"/>
              </w:rPr>
            </w:pPr>
            <w:r w:rsidRPr="00A45EED">
              <w:rPr>
                <w:rFonts w:eastAsia="Calibri"/>
                <w:b/>
                <w:bCs/>
                <w:sz w:val="20"/>
                <w:szCs w:val="20"/>
              </w:rPr>
              <w:t>Ciljana vrijednost 202</w:t>
            </w:r>
            <w:r w:rsidR="00391DF2">
              <w:rPr>
                <w:rFonts w:eastAsia="Calibri"/>
                <w:b/>
                <w:bCs/>
                <w:sz w:val="20"/>
                <w:szCs w:val="20"/>
              </w:rPr>
              <w:t>6</w:t>
            </w:r>
            <w:r w:rsidRPr="00A45EED">
              <w:rPr>
                <w:rFonts w:eastAsia="Calibri"/>
                <w:b/>
                <w:bCs/>
                <w:sz w:val="20"/>
                <w:szCs w:val="20"/>
              </w:rPr>
              <w:t>.</w:t>
            </w:r>
          </w:p>
        </w:tc>
      </w:tr>
      <w:tr w:rsidR="006F5343" w:rsidRPr="00A45EED" w14:paraId="47D75CBD" w14:textId="77777777" w:rsidTr="00391DF2">
        <w:trPr>
          <w:trHeight w:val="416"/>
          <w:jc w:val="center"/>
        </w:trPr>
        <w:tc>
          <w:tcPr>
            <w:tcW w:w="1860" w:type="dxa"/>
            <w:shd w:val="clear" w:color="auto" w:fill="auto"/>
            <w:noWrap/>
            <w:vAlign w:val="center"/>
          </w:tcPr>
          <w:p w14:paraId="787B6D16"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grupa izvannastavnih aktivnosti</w:t>
            </w:r>
          </w:p>
        </w:tc>
        <w:tc>
          <w:tcPr>
            <w:tcW w:w="2295" w:type="dxa"/>
            <w:shd w:val="clear" w:color="auto" w:fill="auto"/>
            <w:vAlign w:val="center"/>
          </w:tcPr>
          <w:p w14:paraId="3214CF9E" w14:textId="77777777" w:rsidR="006F5343" w:rsidRPr="00A45EED" w:rsidRDefault="006F5343" w:rsidP="00601390">
            <w:pPr>
              <w:rPr>
                <w:rFonts w:eastAsia="Calibri"/>
                <w:sz w:val="20"/>
                <w:szCs w:val="20"/>
                <w:lang w:eastAsia="en-US"/>
              </w:rPr>
            </w:pPr>
            <w:r w:rsidRPr="00A45EED">
              <w:rPr>
                <w:rFonts w:eastAsia="Calibri"/>
                <w:sz w:val="20"/>
                <w:szCs w:val="20"/>
                <w:lang w:eastAsia="en-US"/>
              </w:rPr>
              <w:t>Sufinanciranjem programa uključiti što veći broj učenika u izvannastavne programe</w:t>
            </w:r>
          </w:p>
        </w:tc>
        <w:tc>
          <w:tcPr>
            <w:tcW w:w="1003" w:type="dxa"/>
            <w:shd w:val="clear" w:color="auto" w:fill="auto"/>
            <w:vAlign w:val="center"/>
          </w:tcPr>
          <w:p w14:paraId="636DA628" w14:textId="77777777" w:rsidR="006F5343" w:rsidRPr="00A45EED" w:rsidRDefault="006F5343" w:rsidP="00601390">
            <w:pPr>
              <w:jc w:val="center"/>
              <w:rPr>
                <w:rFonts w:eastAsia="Calibri"/>
                <w:sz w:val="20"/>
                <w:szCs w:val="20"/>
                <w:lang w:eastAsia="en-US"/>
              </w:rPr>
            </w:pPr>
            <w:r w:rsidRPr="00A45EED">
              <w:rPr>
                <w:rFonts w:eastAsia="Calibri"/>
                <w:sz w:val="20"/>
                <w:szCs w:val="20"/>
                <w:lang w:eastAsia="en-US"/>
              </w:rPr>
              <w:t>Broj grupa</w:t>
            </w:r>
          </w:p>
        </w:tc>
        <w:tc>
          <w:tcPr>
            <w:tcW w:w="1147" w:type="dxa"/>
            <w:shd w:val="clear" w:color="auto" w:fill="auto"/>
            <w:vAlign w:val="center"/>
          </w:tcPr>
          <w:p w14:paraId="008C2A7F" w14:textId="1312C2B7" w:rsidR="006F5343" w:rsidRPr="00A45EED" w:rsidRDefault="006F5343" w:rsidP="00601390">
            <w:pPr>
              <w:jc w:val="center"/>
              <w:rPr>
                <w:rFonts w:eastAsia="Calibri"/>
                <w:sz w:val="20"/>
                <w:szCs w:val="20"/>
                <w:lang w:eastAsia="en-US"/>
              </w:rPr>
            </w:pPr>
          </w:p>
        </w:tc>
        <w:tc>
          <w:tcPr>
            <w:tcW w:w="1290" w:type="dxa"/>
            <w:shd w:val="clear" w:color="auto" w:fill="auto"/>
            <w:noWrap/>
            <w:vAlign w:val="center"/>
          </w:tcPr>
          <w:p w14:paraId="1C46F513" w14:textId="1D8504B8" w:rsidR="006F5343" w:rsidRPr="00A45EED" w:rsidRDefault="006F5343" w:rsidP="00601390">
            <w:pPr>
              <w:jc w:val="center"/>
              <w:rPr>
                <w:rFonts w:eastAsia="Calibri"/>
                <w:sz w:val="20"/>
                <w:szCs w:val="20"/>
                <w:lang w:eastAsia="en-US"/>
              </w:rPr>
            </w:pPr>
          </w:p>
        </w:tc>
        <w:tc>
          <w:tcPr>
            <w:tcW w:w="1320" w:type="dxa"/>
            <w:shd w:val="clear" w:color="auto" w:fill="auto"/>
            <w:noWrap/>
            <w:vAlign w:val="center"/>
          </w:tcPr>
          <w:p w14:paraId="69349073" w14:textId="7DC584CF" w:rsidR="006F5343" w:rsidRPr="00A45EED" w:rsidRDefault="006F5343" w:rsidP="00601390">
            <w:pPr>
              <w:jc w:val="center"/>
              <w:rPr>
                <w:rFonts w:eastAsia="Calibri"/>
                <w:sz w:val="20"/>
                <w:szCs w:val="20"/>
                <w:lang w:eastAsia="en-US"/>
              </w:rPr>
            </w:pPr>
          </w:p>
        </w:tc>
        <w:tc>
          <w:tcPr>
            <w:tcW w:w="1291" w:type="dxa"/>
            <w:shd w:val="clear" w:color="auto" w:fill="auto"/>
            <w:noWrap/>
            <w:vAlign w:val="center"/>
          </w:tcPr>
          <w:p w14:paraId="20967A1D" w14:textId="1CC64804" w:rsidR="006F5343" w:rsidRPr="00A45EED" w:rsidRDefault="006F5343" w:rsidP="00601390">
            <w:pPr>
              <w:jc w:val="center"/>
              <w:rPr>
                <w:rFonts w:eastAsia="Calibri"/>
                <w:sz w:val="20"/>
                <w:szCs w:val="20"/>
                <w:lang w:eastAsia="en-US"/>
              </w:rPr>
            </w:pPr>
          </w:p>
        </w:tc>
      </w:tr>
      <w:tr w:rsidR="006F5343" w:rsidRPr="00A45EED" w14:paraId="41AF29C0" w14:textId="77777777" w:rsidTr="00391DF2">
        <w:trPr>
          <w:trHeight w:val="416"/>
          <w:jc w:val="center"/>
        </w:trPr>
        <w:tc>
          <w:tcPr>
            <w:tcW w:w="1860" w:type="dxa"/>
            <w:shd w:val="clear" w:color="auto" w:fill="auto"/>
            <w:noWrap/>
            <w:vAlign w:val="center"/>
          </w:tcPr>
          <w:p w14:paraId="2C0D8CF6"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grupa programa produženog boravka za učenike</w:t>
            </w:r>
          </w:p>
        </w:tc>
        <w:tc>
          <w:tcPr>
            <w:tcW w:w="2295" w:type="dxa"/>
            <w:shd w:val="clear" w:color="auto" w:fill="auto"/>
            <w:vAlign w:val="center"/>
          </w:tcPr>
          <w:p w14:paraId="1EE58C17" w14:textId="77777777" w:rsidR="006F5343" w:rsidRPr="00A45EED" w:rsidRDefault="006F5343" w:rsidP="00601390">
            <w:pPr>
              <w:rPr>
                <w:rFonts w:eastAsia="Calibri"/>
                <w:sz w:val="20"/>
                <w:szCs w:val="20"/>
                <w:lang w:eastAsia="en-US"/>
              </w:rPr>
            </w:pPr>
            <w:r w:rsidRPr="00A45EED">
              <w:rPr>
                <w:rFonts w:eastAsia="Calibri"/>
                <w:sz w:val="20"/>
                <w:szCs w:val="20"/>
                <w:lang w:eastAsia="en-US"/>
              </w:rPr>
              <w:t>Osigurati siguran i kvalitetan boravak učenika u školi prije odnosno poslije nastave</w:t>
            </w:r>
          </w:p>
        </w:tc>
        <w:tc>
          <w:tcPr>
            <w:tcW w:w="1003" w:type="dxa"/>
            <w:shd w:val="clear" w:color="auto" w:fill="auto"/>
            <w:vAlign w:val="center"/>
          </w:tcPr>
          <w:p w14:paraId="673C1636" w14:textId="77777777" w:rsidR="006F5343" w:rsidRPr="00A45EED" w:rsidRDefault="006F5343" w:rsidP="00601390">
            <w:pPr>
              <w:jc w:val="center"/>
              <w:rPr>
                <w:rFonts w:eastAsia="Calibri"/>
                <w:sz w:val="20"/>
                <w:szCs w:val="20"/>
                <w:lang w:eastAsia="en-US"/>
              </w:rPr>
            </w:pPr>
            <w:r w:rsidRPr="00A45EED">
              <w:rPr>
                <w:rFonts w:eastAsia="Calibri"/>
                <w:sz w:val="20"/>
                <w:szCs w:val="20"/>
                <w:lang w:eastAsia="en-US"/>
              </w:rPr>
              <w:t>Broj grupa</w:t>
            </w:r>
          </w:p>
        </w:tc>
        <w:tc>
          <w:tcPr>
            <w:tcW w:w="1147" w:type="dxa"/>
            <w:shd w:val="clear" w:color="auto" w:fill="auto"/>
            <w:vAlign w:val="center"/>
          </w:tcPr>
          <w:p w14:paraId="072CF6E1" w14:textId="4533A2F8" w:rsidR="006F5343" w:rsidRPr="00A45EED" w:rsidRDefault="006F5343" w:rsidP="00601390">
            <w:pPr>
              <w:jc w:val="center"/>
              <w:rPr>
                <w:rFonts w:eastAsia="Calibri"/>
                <w:sz w:val="20"/>
                <w:szCs w:val="20"/>
                <w:lang w:eastAsia="en-US"/>
              </w:rPr>
            </w:pPr>
          </w:p>
        </w:tc>
        <w:tc>
          <w:tcPr>
            <w:tcW w:w="1290" w:type="dxa"/>
            <w:shd w:val="clear" w:color="auto" w:fill="auto"/>
            <w:noWrap/>
            <w:vAlign w:val="center"/>
          </w:tcPr>
          <w:p w14:paraId="6307C05F" w14:textId="321405EA" w:rsidR="006F5343" w:rsidRPr="00A45EED" w:rsidRDefault="006F5343" w:rsidP="00601390">
            <w:pPr>
              <w:jc w:val="center"/>
              <w:rPr>
                <w:rFonts w:eastAsia="Calibri"/>
                <w:sz w:val="20"/>
                <w:szCs w:val="20"/>
                <w:lang w:eastAsia="en-US"/>
              </w:rPr>
            </w:pPr>
          </w:p>
        </w:tc>
        <w:tc>
          <w:tcPr>
            <w:tcW w:w="1320" w:type="dxa"/>
            <w:shd w:val="clear" w:color="auto" w:fill="auto"/>
            <w:noWrap/>
            <w:vAlign w:val="center"/>
          </w:tcPr>
          <w:p w14:paraId="3B6BE3EA" w14:textId="7F13B502" w:rsidR="006F5343" w:rsidRPr="00A45EED" w:rsidRDefault="006F5343" w:rsidP="00601390">
            <w:pPr>
              <w:jc w:val="center"/>
              <w:rPr>
                <w:rFonts w:eastAsia="Calibri"/>
                <w:sz w:val="20"/>
                <w:szCs w:val="20"/>
                <w:lang w:eastAsia="en-US"/>
              </w:rPr>
            </w:pPr>
          </w:p>
        </w:tc>
        <w:tc>
          <w:tcPr>
            <w:tcW w:w="1291" w:type="dxa"/>
            <w:shd w:val="clear" w:color="auto" w:fill="auto"/>
            <w:noWrap/>
            <w:vAlign w:val="center"/>
          </w:tcPr>
          <w:p w14:paraId="351354F6" w14:textId="51C49EFA" w:rsidR="006F5343" w:rsidRPr="00A45EED" w:rsidRDefault="006F5343" w:rsidP="00601390">
            <w:pPr>
              <w:jc w:val="center"/>
              <w:rPr>
                <w:rFonts w:eastAsia="Calibri"/>
                <w:sz w:val="20"/>
                <w:szCs w:val="20"/>
                <w:lang w:eastAsia="en-US"/>
              </w:rPr>
            </w:pPr>
          </w:p>
        </w:tc>
      </w:tr>
      <w:tr w:rsidR="006F5343" w:rsidRPr="00A45EED" w14:paraId="6B1391EF" w14:textId="77777777" w:rsidTr="00391DF2">
        <w:trPr>
          <w:trHeight w:val="270"/>
          <w:jc w:val="center"/>
        </w:trPr>
        <w:tc>
          <w:tcPr>
            <w:tcW w:w="1860" w:type="dxa"/>
            <w:shd w:val="clear" w:color="auto" w:fill="auto"/>
            <w:noWrap/>
          </w:tcPr>
          <w:p w14:paraId="77E1700E"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pomoćnika u nastavi za realizaciju programa Vjetar u leđa – faza V</w:t>
            </w:r>
          </w:p>
        </w:tc>
        <w:tc>
          <w:tcPr>
            <w:tcW w:w="2295" w:type="dxa"/>
            <w:shd w:val="clear" w:color="auto" w:fill="auto"/>
            <w:vAlign w:val="center"/>
          </w:tcPr>
          <w:p w14:paraId="1E94C9F7" w14:textId="77777777" w:rsidR="006F5343" w:rsidRPr="00A45EED" w:rsidRDefault="006F5343" w:rsidP="00601390">
            <w:pPr>
              <w:rPr>
                <w:rFonts w:eastAsia="Calibri"/>
                <w:sz w:val="20"/>
                <w:szCs w:val="20"/>
                <w:lang w:eastAsia="en-US"/>
              </w:rPr>
            </w:pPr>
            <w:r w:rsidRPr="00A45EED">
              <w:rPr>
                <w:rFonts w:eastAsia="Calibri"/>
                <w:sz w:val="20"/>
                <w:szCs w:val="20"/>
                <w:lang w:eastAsia="en-US"/>
              </w:rPr>
              <w:t>Zadržavanjem broja pomoćnika u nastavi osigurati postojeću realizaciju programa</w:t>
            </w:r>
          </w:p>
        </w:tc>
        <w:tc>
          <w:tcPr>
            <w:tcW w:w="1003" w:type="dxa"/>
            <w:shd w:val="clear" w:color="auto" w:fill="auto"/>
            <w:vAlign w:val="center"/>
          </w:tcPr>
          <w:p w14:paraId="4D14CC64" w14:textId="77777777" w:rsidR="006F5343" w:rsidRPr="00A45EED" w:rsidRDefault="006F5343" w:rsidP="00601390">
            <w:pPr>
              <w:jc w:val="center"/>
              <w:rPr>
                <w:rFonts w:eastAsia="Calibri"/>
                <w:sz w:val="20"/>
                <w:szCs w:val="20"/>
                <w:lang w:eastAsia="en-US"/>
              </w:rPr>
            </w:pPr>
            <w:r w:rsidRPr="00A45EED">
              <w:rPr>
                <w:rFonts w:eastAsia="Calibri"/>
                <w:sz w:val="20"/>
                <w:szCs w:val="20"/>
                <w:lang w:eastAsia="en-US"/>
              </w:rPr>
              <w:t>Broj pomoćnika</w:t>
            </w:r>
          </w:p>
        </w:tc>
        <w:tc>
          <w:tcPr>
            <w:tcW w:w="1147" w:type="dxa"/>
            <w:shd w:val="clear" w:color="auto" w:fill="auto"/>
            <w:vAlign w:val="center"/>
          </w:tcPr>
          <w:p w14:paraId="31F1F2FE" w14:textId="172DAB5B" w:rsidR="006F5343" w:rsidRPr="00A45EED" w:rsidRDefault="006F5343" w:rsidP="00601390">
            <w:pPr>
              <w:jc w:val="center"/>
              <w:rPr>
                <w:rFonts w:eastAsia="Calibri"/>
                <w:sz w:val="20"/>
                <w:szCs w:val="20"/>
                <w:lang w:eastAsia="en-US"/>
              </w:rPr>
            </w:pPr>
          </w:p>
        </w:tc>
        <w:tc>
          <w:tcPr>
            <w:tcW w:w="1290" w:type="dxa"/>
            <w:shd w:val="clear" w:color="auto" w:fill="auto"/>
            <w:noWrap/>
            <w:vAlign w:val="center"/>
          </w:tcPr>
          <w:p w14:paraId="2A03CBDF" w14:textId="53D46B85" w:rsidR="006F5343" w:rsidRPr="00A45EED" w:rsidRDefault="006F5343" w:rsidP="00601390">
            <w:pPr>
              <w:jc w:val="center"/>
              <w:rPr>
                <w:rFonts w:eastAsia="Calibri"/>
                <w:sz w:val="20"/>
                <w:szCs w:val="20"/>
                <w:lang w:eastAsia="en-US"/>
              </w:rPr>
            </w:pPr>
          </w:p>
        </w:tc>
        <w:tc>
          <w:tcPr>
            <w:tcW w:w="1320" w:type="dxa"/>
            <w:shd w:val="clear" w:color="auto" w:fill="auto"/>
            <w:noWrap/>
            <w:vAlign w:val="center"/>
          </w:tcPr>
          <w:p w14:paraId="6EB0FC6E" w14:textId="3DB7EB8E" w:rsidR="006F5343" w:rsidRPr="00A45EED" w:rsidRDefault="006F5343" w:rsidP="00601390">
            <w:pPr>
              <w:jc w:val="center"/>
              <w:rPr>
                <w:rFonts w:eastAsia="Calibri"/>
                <w:sz w:val="20"/>
                <w:szCs w:val="20"/>
                <w:lang w:eastAsia="en-US"/>
              </w:rPr>
            </w:pPr>
          </w:p>
        </w:tc>
        <w:tc>
          <w:tcPr>
            <w:tcW w:w="1291" w:type="dxa"/>
            <w:shd w:val="clear" w:color="auto" w:fill="auto"/>
            <w:noWrap/>
            <w:vAlign w:val="center"/>
          </w:tcPr>
          <w:p w14:paraId="16D100AC" w14:textId="68FFF070" w:rsidR="006F5343" w:rsidRPr="00A45EED" w:rsidRDefault="006F5343" w:rsidP="00601390">
            <w:pPr>
              <w:jc w:val="center"/>
              <w:rPr>
                <w:rFonts w:eastAsia="Calibri"/>
                <w:sz w:val="20"/>
                <w:szCs w:val="20"/>
                <w:lang w:eastAsia="en-US"/>
              </w:rPr>
            </w:pPr>
          </w:p>
        </w:tc>
      </w:tr>
      <w:tr w:rsidR="006F5343" w:rsidRPr="00A45EED" w14:paraId="5C42767C" w14:textId="77777777" w:rsidTr="00391DF2">
        <w:trPr>
          <w:trHeight w:val="416"/>
          <w:jc w:val="center"/>
        </w:trPr>
        <w:tc>
          <w:tcPr>
            <w:tcW w:w="1860" w:type="dxa"/>
            <w:shd w:val="clear" w:color="auto" w:fill="auto"/>
            <w:noWrap/>
            <w:vAlign w:val="center"/>
          </w:tcPr>
          <w:p w14:paraId="68D27AA7"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učenika koji primaju subvencije za prehranu</w:t>
            </w:r>
          </w:p>
        </w:tc>
        <w:tc>
          <w:tcPr>
            <w:tcW w:w="2295" w:type="dxa"/>
            <w:shd w:val="clear" w:color="auto" w:fill="auto"/>
            <w:vAlign w:val="center"/>
          </w:tcPr>
          <w:p w14:paraId="6DB84A2F" w14:textId="77777777" w:rsidR="006F5343" w:rsidRPr="00A45EED" w:rsidRDefault="006F5343" w:rsidP="00601390">
            <w:pPr>
              <w:rPr>
                <w:rFonts w:eastAsia="Calibri"/>
                <w:sz w:val="20"/>
                <w:szCs w:val="20"/>
                <w:lang w:eastAsia="en-US"/>
              </w:rPr>
            </w:pPr>
            <w:r w:rsidRPr="00A45EED">
              <w:rPr>
                <w:rFonts w:eastAsia="Calibri"/>
                <w:sz w:val="20"/>
                <w:szCs w:val="20"/>
                <w:lang w:eastAsia="en-US"/>
              </w:rPr>
              <w:t>Broj učenika kojima Grad Samobor (su)financira prehranu (akt. 4.3. Subvencije i stipendije u obrazovanju, PPGS)</w:t>
            </w:r>
          </w:p>
        </w:tc>
        <w:tc>
          <w:tcPr>
            <w:tcW w:w="1003" w:type="dxa"/>
            <w:shd w:val="clear" w:color="auto" w:fill="auto"/>
            <w:vAlign w:val="center"/>
          </w:tcPr>
          <w:p w14:paraId="5202CE08" w14:textId="77777777" w:rsidR="006F5343" w:rsidRPr="00A45EED" w:rsidRDefault="006F5343" w:rsidP="00601390">
            <w:pPr>
              <w:jc w:val="center"/>
              <w:rPr>
                <w:rFonts w:eastAsia="Calibri"/>
                <w:sz w:val="20"/>
                <w:szCs w:val="20"/>
                <w:lang w:eastAsia="en-US"/>
              </w:rPr>
            </w:pPr>
            <w:r w:rsidRPr="00A45EED">
              <w:rPr>
                <w:rFonts w:eastAsia="Calibri"/>
                <w:sz w:val="20"/>
                <w:szCs w:val="20"/>
                <w:lang w:eastAsia="en-US"/>
              </w:rPr>
              <w:t>Broj</w:t>
            </w:r>
          </w:p>
        </w:tc>
        <w:tc>
          <w:tcPr>
            <w:tcW w:w="1147" w:type="dxa"/>
            <w:shd w:val="clear" w:color="auto" w:fill="auto"/>
            <w:vAlign w:val="center"/>
          </w:tcPr>
          <w:p w14:paraId="50A6E48B" w14:textId="1709FB05" w:rsidR="006F5343" w:rsidRPr="00A45EED" w:rsidRDefault="006F5343" w:rsidP="00601390">
            <w:pPr>
              <w:jc w:val="center"/>
              <w:rPr>
                <w:rFonts w:eastAsia="Calibri"/>
                <w:sz w:val="20"/>
                <w:szCs w:val="20"/>
                <w:lang w:eastAsia="en-US"/>
              </w:rPr>
            </w:pPr>
          </w:p>
        </w:tc>
        <w:tc>
          <w:tcPr>
            <w:tcW w:w="1290" w:type="dxa"/>
            <w:shd w:val="clear" w:color="auto" w:fill="auto"/>
            <w:noWrap/>
            <w:vAlign w:val="center"/>
          </w:tcPr>
          <w:p w14:paraId="2D9A87F5" w14:textId="53524ABC" w:rsidR="006F5343" w:rsidRPr="00A45EED" w:rsidRDefault="006F5343" w:rsidP="00601390">
            <w:pPr>
              <w:jc w:val="center"/>
              <w:rPr>
                <w:rFonts w:eastAsia="Calibri"/>
                <w:sz w:val="20"/>
                <w:szCs w:val="20"/>
                <w:lang w:eastAsia="en-US"/>
              </w:rPr>
            </w:pPr>
          </w:p>
        </w:tc>
        <w:tc>
          <w:tcPr>
            <w:tcW w:w="1320" w:type="dxa"/>
            <w:shd w:val="clear" w:color="auto" w:fill="auto"/>
            <w:noWrap/>
            <w:vAlign w:val="center"/>
          </w:tcPr>
          <w:p w14:paraId="1C5E8538" w14:textId="5B547D28" w:rsidR="006F5343" w:rsidRPr="00A45EED" w:rsidRDefault="006F5343" w:rsidP="00601390">
            <w:pPr>
              <w:jc w:val="center"/>
              <w:rPr>
                <w:rFonts w:eastAsia="Calibri"/>
                <w:sz w:val="20"/>
                <w:szCs w:val="20"/>
                <w:lang w:eastAsia="en-US"/>
              </w:rPr>
            </w:pPr>
          </w:p>
        </w:tc>
        <w:tc>
          <w:tcPr>
            <w:tcW w:w="1291" w:type="dxa"/>
            <w:shd w:val="clear" w:color="auto" w:fill="auto"/>
            <w:noWrap/>
            <w:vAlign w:val="center"/>
          </w:tcPr>
          <w:p w14:paraId="71296632" w14:textId="4E1373F6" w:rsidR="006F5343" w:rsidRPr="00A45EED" w:rsidRDefault="006F5343" w:rsidP="00601390">
            <w:pPr>
              <w:jc w:val="center"/>
              <w:rPr>
                <w:rFonts w:eastAsia="Calibri"/>
                <w:sz w:val="20"/>
                <w:szCs w:val="20"/>
                <w:lang w:eastAsia="en-US"/>
              </w:rPr>
            </w:pPr>
          </w:p>
        </w:tc>
      </w:tr>
    </w:tbl>
    <w:p w14:paraId="77DF6EC2" w14:textId="77777777" w:rsidR="00F7445F" w:rsidRDefault="00F7445F"/>
    <w:sectPr w:rsidR="00F744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1332C"/>
    <w:multiLevelType w:val="hybridMultilevel"/>
    <w:tmpl w:val="C2B8B92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D155AA2"/>
    <w:multiLevelType w:val="hybridMultilevel"/>
    <w:tmpl w:val="9034957C"/>
    <w:lvl w:ilvl="0" w:tplc="9ABE17AA">
      <w:start w:val="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174955210">
    <w:abstractNumId w:val="1"/>
  </w:num>
  <w:num w:numId="2" w16cid:durableId="172574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343"/>
    <w:rsid w:val="00391DF2"/>
    <w:rsid w:val="006F5343"/>
    <w:rsid w:val="00F7445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5A056"/>
  <w15:chartTrackingRefBased/>
  <w15:docId w15:val="{181880C0-E30C-43F9-9D41-02FCE8BB5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343"/>
    <w:pPr>
      <w:spacing w:after="0" w:line="240" w:lineRule="auto"/>
    </w:pPr>
    <w:rPr>
      <w:rFonts w:ascii="Times New Roman" w:eastAsia="Times New Roman" w:hAnsi="Times New Roman" w:cs="Times New Roman"/>
      <w:kern w:val="0"/>
      <w:sz w:val="24"/>
      <w:szCs w:val="24"/>
      <w:lang w:eastAsia="hr-H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F5343"/>
    <w:pPr>
      <w:ind w:left="720"/>
      <w:contextualSpacing/>
    </w:pPr>
  </w:style>
  <w:style w:type="character" w:customStyle="1" w:styleId="ListParagraphChar">
    <w:name w:val="List Paragraph Char"/>
    <w:basedOn w:val="DefaultParagraphFont"/>
    <w:link w:val="ListParagraph"/>
    <w:uiPriority w:val="34"/>
    <w:locked/>
    <w:rsid w:val="006F5343"/>
    <w:rPr>
      <w:rFonts w:ascii="Times New Roman" w:eastAsia="Times New Roman" w:hAnsi="Times New Roman" w:cs="Times New Roman"/>
      <w:kern w:val="0"/>
      <w:sz w:val="24"/>
      <w:szCs w:val="24"/>
      <w:lang w:eastAsia="hr-H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2059</Words>
  <Characters>11739</Characters>
  <Application>Microsoft Office Word</Application>
  <DocSecurity>0</DocSecurity>
  <Lines>97</Lines>
  <Paragraphs>27</Paragraphs>
  <ScaleCrop>false</ScaleCrop>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Zrinka Firm</dc:creator>
  <cp:keywords/>
  <dc:description/>
  <cp:lastModifiedBy>Zrinka Firm</cp:lastModifiedBy>
  <cp:revision>2</cp:revision>
  <dcterms:created xsi:type="dcterms:W3CDTF">2023-10-12T11:40:00Z</dcterms:created>
  <dcterms:modified xsi:type="dcterms:W3CDTF">2023-10-12T12:03:00Z</dcterms:modified>
</cp:coreProperties>
</file>